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0905A0" w:rsidRDefault="00FA0606" w:rsidP="00120690">
      <w:pPr>
        <w:spacing w:after="0"/>
        <w:jc w:val="center"/>
        <w:rPr>
          <w:rFonts w:ascii="Times New Roman" w:hAnsi="Times New Roman" w:cs="Times New Roman"/>
          <w:sz w:val="24"/>
          <w:szCs w:val="24"/>
        </w:rPr>
      </w:pPr>
    </w:p>
    <w:p w:rsidR="00FA0606" w:rsidRPr="000905A0" w:rsidRDefault="00FA0606" w:rsidP="00120690">
      <w:pPr>
        <w:spacing w:after="0"/>
        <w:jc w:val="center"/>
        <w:rPr>
          <w:rFonts w:ascii="Times New Roman" w:hAnsi="Times New Roman" w:cs="Times New Roman"/>
          <w:sz w:val="24"/>
          <w:szCs w:val="24"/>
        </w:rPr>
      </w:pPr>
    </w:p>
    <w:p w:rsidR="00FA0606" w:rsidRPr="000905A0" w:rsidRDefault="005D5F58" w:rsidP="00120690">
      <w:pPr>
        <w:tabs>
          <w:tab w:val="left" w:pos="2805"/>
        </w:tabs>
        <w:spacing w:after="0"/>
        <w:rPr>
          <w:rFonts w:ascii="Times New Roman" w:hAnsi="Times New Roman" w:cs="Times New Roman"/>
          <w:sz w:val="24"/>
          <w:szCs w:val="24"/>
        </w:rPr>
      </w:pPr>
      <w:r w:rsidRPr="000905A0">
        <w:rPr>
          <w:rFonts w:ascii="Times New Roman" w:hAnsi="Times New Roman" w:cs="Times New Roman"/>
          <w:sz w:val="24"/>
          <w:szCs w:val="24"/>
        </w:rPr>
        <w:tab/>
      </w:r>
    </w:p>
    <w:p w:rsidR="00E72495" w:rsidRPr="000905A0" w:rsidRDefault="00E72495" w:rsidP="00120690">
      <w:pPr>
        <w:spacing w:after="0"/>
        <w:rPr>
          <w:rFonts w:ascii="Times New Roman" w:hAnsi="Times New Roman" w:cs="Times New Roman"/>
          <w:sz w:val="24"/>
          <w:szCs w:val="24"/>
        </w:rPr>
      </w:pPr>
    </w:p>
    <w:p w:rsidR="00E72495" w:rsidRPr="000905A0" w:rsidRDefault="00E72495" w:rsidP="00120690">
      <w:pPr>
        <w:spacing w:after="0"/>
        <w:rPr>
          <w:rFonts w:ascii="Times New Roman" w:hAnsi="Times New Roman" w:cs="Times New Roman"/>
          <w:sz w:val="24"/>
          <w:szCs w:val="24"/>
        </w:rPr>
      </w:pPr>
    </w:p>
    <w:p w:rsidR="00FA0606" w:rsidRPr="000905A0" w:rsidRDefault="00FA0606" w:rsidP="00120690">
      <w:pPr>
        <w:spacing w:after="0"/>
        <w:rPr>
          <w:rFonts w:ascii="Times New Roman" w:hAnsi="Times New Roman" w:cs="Times New Roman"/>
          <w:sz w:val="24"/>
          <w:szCs w:val="24"/>
        </w:rPr>
      </w:pPr>
    </w:p>
    <w:p w:rsidR="00FA0606" w:rsidRPr="000905A0" w:rsidRDefault="00FA0606" w:rsidP="00120690">
      <w:pPr>
        <w:spacing w:after="0"/>
        <w:jc w:val="center"/>
        <w:rPr>
          <w:rFonts w:ascii="Times New Roman" w:hAnsi="Times New Roman" w:cs="Times New Roman"/>
          <w:sz w:val="24"/>
          <w:szCs w:val="24"/>
        </w:rPr>
      </w:pPr>
    </w:p>
    <w:p w:rsidR="006465C7" w:rsidRPr="000905A0" w:rsidRDefault="00F111C9" w:rsidP="00120690">
      <w:pPr>
        <w:spacing w:after="0"/>
        <w:jc w:val="center"/>
        <w:rPr>
          <w:rFonts w:ascii="Times New Roman" w:hAnsi="Times New Roman" w:cs="Times New Roman"/>
          <w:sz w:val="24"/>
          <w:szCs w:val="24"/>
          <w:highlight w:val="magenta"/>
        </w:rPr>
      </w:pPr>
      <w:r w:rsidRPr="000905A0">
        <w:rPr>
          <w:rFonts w:ascii="Times New Roman" w:hAnsi="Times New Roman" w:cs="Times New Roman"/>
          <w:sz w:val="24"/>
          <w:szCs w:val="24"/>
        </w:rPr>
        <w:t>The University of Toronto is changing.</w:t>
      </w:r>
    </w:p>
    <w:p w:rsidR="00FA0606" w:rsidRPr="000905A0" w:rsidRDefault="005D5F58" w:rsidP="00120690">
      <w:pPr>
        <w:spacing w:after="0"/>
        <w:jc w:val="center"/>
        <w:rPr>
          <w:rFonts w:ascii="Times New Roman" w:hAnsi="Times New Roman" w:cs="Times New Roman"/>
          <w:sz w:val="24"/>
          <w:szCs w:val="24"/>
        </w:rPr>
      </w:pPr>
      <w:r w:rsidRPr="000905A0">
        <w:rPr>
          <w:rFonts w:ascii="Times New Roman" w:hAnsi="Times New Roman" w:cs="Times New Roman"/>
          <w:sz w:val="24"/>
          <w:szCs w:val="24"/>
        </w:rPr>
        <w:t>Author’s Name</w:t>
      </w:r>
    </w:p>
    <w:p w:rsidR="00FA0606" w:rsidRPr="000905A0" w:rsidRDefault="006A57BE" w:rsidP="00120690">
      <w:pPr>
        <w:tabs>
          <w:tab w:val="center" w:pos="4680"/>
          <w:tab w:val="left" w:pos="7590"/>
        </w:tabs>
        <w:spacing w:after="0"/>
        <w:rPr>
          <w:rFonts w:ascii="Times New Roman" w:hAnsi="Times New Roman" w:cs="Times New Roman"/>
          <w:sz w:val="24"/>
          <w:szCs w:val="24"/>
        </w:rPr>
      </w:pPr>
      <w:r w:rsidRPr="000905A0">
        <w:rPr>
          <w:rFonts w:ascii="Times New Roman" w:hAnsi="Times New Roman" w:cs="Times New Roman"/>
          <w:sz w:val="24"/>
          <w:szCs w:val="24"/>
        </w:rPr>
        <w:tab/>
      </w:r>
      <w:r w:rsidR="005D5F58" w:rsidRPr="000905A0">
        <w:rPr>
          <w:rFonts w:ascii="Times New Roman" w:hAnsi="Times New Roman" w:cs="Times New Roman"/>
          <w:sz w:val="24"/>
          <w:szCs w:val="24"/>
        </w:rPr>
        <w:t>Institutional Affiliation</w:t>
      </w:r>
      <w:r w:rsidRPr="000905A0">
        <w:rPr>
          <w:rFonts w:ascii="Times New Roman" w:hAnsi="Times New Roman" w:cs="Times New Roman"/>
          <w:sz w:val="24"/>
          <w:szCs w:val="24"/>
        </w:rPr>
        <w:tab/>
      </w:r>
    </w:p>
    <w:p w:rsidR="00294825" w:rsidRPr="000905A0" w:rsidRDefault="00001BA2" w:rsidP="00120690">
      <w:pPr>
        <w:spacing w:after="0"/>
        <w:jc w:val="center"/>
        <w:rPr>
          <w:rFonts w:ascii="Times New Roman" w:hAnsi="Times New Roman" w:cs="Times New Roman"/>
          <w:sz w:val="24"/>
          <w:szCs w:val="24"/>
        </w:rPr>
      </w:pPr>
      <w:r w:rsidRPr="000905A0">
        <w:rPr>
          <w:rFonts w:ascii="Times New Roman" w:hAnsi="Times New Roman" w:cs="Times New Roman"/>
          <w:sz w:val="24"/>
          <w:szCs w:val="24"/>
        </w:rPr>
        <w:t>Date</w:t>
      </w:r>
    </w:p>
    <w:p w:rsidR="00001BA2" w:rsidRPr="000905A0" w:rsidRDefault="00001BA2" w:rsidP="00120690">
      <w:pPr>
        <w:spacing w:after="0"/>
        <w:jc w:val="center"/>
        <w:rPr>
          <w:rFonts w:ascii="Times New Roman" w:hAnsi="Times New Roman" w:cs="Times New Roman"/>
          <w:sz w:val="24"/>
          <w:szCs w:val="24"/>
        </w:rPr>
      </w:pPr>
    </w:p>
    <w:p w:rsidR="00294825" w:rsidRPr="000905A0" w:rsidRDefault="00294825" w:rsidP="00120690">
      <w:pPr>
        <w:spacing w:after="0"/>
        <w:jc w:val="center"/>
        <w:rPr>
          <w:rFonts w:ascii="Times New Roman" w:hAnsi="Times New Roman" w:cs="Times New Roman"/>
          <w:sz w:val="24"/>
          <w:szCs w:val="24"/>
        </w:rPr>
      </w:pPr>
    </w:p>
    <w:p w:rsidR="00294825" w:rsidRPr="000905A0" w:rsidRDefault="00294825" w:rsidP="00120690">
      <w:pPr>
        <w:spacing w:after="0"/>
        <w:jc w:val="right"/>
        <w:rPr>
          <w:rFonts w:ascii="Times New Roman" w:hAnsi="Times New Roman" w:cs="Times New Roman"/>
          <w:sz w:val="24"/>
          <w:szCs w:val="24"/>
        </w:rPr>
      </w:pPr>
    </w:p>
    <w:p w:rsidR="00294825" w:rsidRPr="000905A0" w:rsidRDefault="00294825" w:rsidP="00120690">
      <w:pPr>
        <w:spacing w:after="0"/>
        <w:jc w:val="center"/>
        <w:rPr>
          <w:rFonts w:ascii="Times New Roman" w:hAnsi="Times New Roman" w:cs="Times New Roman"/>
          <w:sz w:val="24"/>
          <w:szCs w:val="24"/>
        </w:rPr>
      </w:pPr>
    </w:p>
    <w:p w:rsidR="00294825" w:rsidRPr="000905A0" w:rsidRDefault="00294825" w:rsidP="00120690">
      <w:pPr>
        <w:spacing w:after="0"/>
        <w:jc w:val="center"/>
        <w:rPr>
          <w:rFonts w:ascii="Times New Roman" w:hAnsi="Times New Roman" w:cs="Times New Roman"/>
          <w:sz w:val="24"/>
          <w:szCs w:val="24"/>
        </w:rPr>
      </w:pPr>
    </w:p>
    <w:p w:rsidR="00294825" w:rsidRPr="000905A0" w:rsidRDefault="00294825" w:rsidP="00120690">
      <w:pPr>
        <w:spacing w:after="0"/>
        <w:jc w:val="center"/>
        <w:rPr>
          <w:rFonts w:ascii="Times New Roman" w:hAnsi="Times New Roman" w:cs="Times New Roman"/>
          <w:sz w:val="24"/>
          <w:szCs w:val="24"/>
        </w:rPr>
      </w:pPr>
    </w:p>
    <w:p w:rsidR="00294825" w:rsidRPr="000905A0" w:rsidRDefault="005D5F58" w:rsidP="00120690">
      <w:pPr>
        <w:spacing w:after="0"/>
        <w:rPr>
          <w:rFonts w:ascii="Times New Roman" w:hAnsi="Times New Roman" w:cs="Times New Roman"/>
          <w:sz w:val="24"/>
          <w:szCs w:val="24"/>
        </w:rPr>
      </w:pPr>
      <w:r w:rsidRPr="000905A0">
        <w:rPr>
          <w:rFonts w:ascii="Times New Roman" w:hAnsi="Times New Roman" w:cs="Times New Roman"/>
          <w:sz w:val="24"/>
          <w:szCs w:val="24"/>
        </w:rPr>
        <w:br w:type="page"/>
      </w:r>
    </w:p>
    <w:p w:rsidR="00265BA9" w:rsidRPr="000905A0" w:rsidRDefault="00F111C9" w:rsidP="00120690">
      <w:pPr>
        <w:spacing w:after="0"/>
        <w:ind w:left="2880" w:firstLine="720"/>
        <w:rPr>
          <w:rFonts w:ascii="Times New Roman" w:hAnsi="Times New Roman" w:cs="Times New Roman"/>
          <w:sz w:val="24"/>
          <w:szCs w:val="24"/>
        </w:rPr>
      </w:pPr>
      <w:r w:rsidRPr="000905A0">
        <w:rPr>
          <w:rFonts w:ascii="Times New Roman" w:hAnsi="Times New Roman" w:cs="Times New Roman"/>
          <w:sz w:val="24"/>
          <w:szCs w:val="24"/>
        </w:rPr>
        <w:lastRenderedPageBreak/>
        <w:t>The University of Toronto is changing</w:t>
      </w:r>
      <w:r w:rsidR="00265BA9" w:rsidRPr="000905A0">
        <w:rPr>
          <w:rFonts w:ascii="Times New Roman" w:hAnsi="Times New Roman" w:cs="Times New Roman"/>
          <w:sz w:val="24"/>
          <w:szCs w:val="24"/>
        </w:rPr>
        <w:t>.</w:t>
      </w:r>
    </w:p>
    <w:p w:rsidR="005E2394" w:rsidRPr="000905A0" w:rsidRDefault="005E2394" w:rsidP="00120690">
      <w:pPr>
        <w:spacing w:after="0"/>
        <w:rPr>
          <w:rFonts w:ascii="Times New Roman" w:hAnsi="Times New Roman" w:cs="Times New Roman"/>
          <w:b/>
          <w:sz w:val="24"/>
          <w:szCs w:val="24"/>
        </w:rPr>
      </w:pPr>
      <w:r w:rsidRPr="000905A0">
        <w:rPr>
          <w:rFonts w:ascii="Times New Roman" w:hAnsi="Times New Roman" w:cs="Times New Roman"/>
          <w:b/>
          <w:sz w:val="24"/>
          <w:szCs w:val="24"/>
        </w:rPr>
        <w:t>Introduction</w:t>
      </w:r>
    </w:p>
    <w:p w:rsidR="00841BA9" w:rsidRPr="000905A0" w:rsidRDefault="003F26D1"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t>T</w:t>
      </w:r>
      <w:r w:rsidR="005E2394" w:rsidRPr="000905A0">
        <w:rPr>
          <w:rFonts w:ascii="Times New Roman" w:hAnsi="Times New Roman" w:cs="Times New Roman"/>
          <w:sz w:val="24"/>
          <w:szCs w:val="24"/>
        </w:rPr>
        <w:t>he discussion focuses on the University of Toronto</w:t>
      </w:r>
      <w:r w:rsidR="00120690" w:rsidRPr="000905A0">
        <w:rPr>
          <w:rFonts w:ascii="Times New Roman" w:hAnsi="Times New Roman" w:cs="Times New Roman"/>
          <w:sz w:val="24"/>
          <w:szCs w:val="24"/>
        </w:rPr>
        <w:t>,</w:t>
      </w:r>
      <w:r w:rsidR="005E2394" w:rsidRPr="000905A0">
        <w:rPr>
          <w:rFonts w:ascii="Times New Roman" w:hAnsi="Times New Roman" w:cs="Times New Roman"/>
          <w:sz w:val="24"/>
          <w:szCs w:val="24"/>
        </w:rPr>
        <w:t xml:space="preserve"> which is showing changing signs like </w:t>
      </w:r>
      <w:r w:rsidR="00001BA2" w:rsidRPr="000905A0">
        <w:rPr>
          <w:rFonts w:ascii="Times New Roman" w:hAnsi="Times New Roman" w:cs="Times New Roman"/>
          <w:sz w:val="24"/>
          <w:szCs w:val="24"/>
        </w:rPr>
        <w:t>the International</w:t>
      </w:r>
      <w:r w:rsidR="005E2394" w:rsidRPr="000905A0">
        <w:rPr>
          <w:rFonts w:ascii="Times New Roman" w:hAnsi="Times New Roman" w:cs="Times New Roman"/>
          <w:sz w:val="24"/>
          <w:szCs w:val="24"/>
        </w:rPr>
        <w:t xml:space="preserve"> tuition </w:t>
      </w:r>
      <w:r w:rsidR="00001BA2" w:rsidRPr="000905A0">
        <w:rPr>
          <w:rFonts w:ascii="Times New Roman" w:hAnsi="Times New Roman" w:cs="Times New Roman"/>
          <w:sz w:val="24"/>
          <w:szCs w:val="24"/>
        </w:rPr>
        <w:t>raising</w:t>
      </w:r>
      <w:r w:rsidR="005E2394" w:rsidRPr="000905A0">
        <w:rPr>
          <w:rFonts w:ascii="Times New Roman" w:hAnsi="Times New Roman" w:cs="Times New Roman"/>
          <w:sz w:val="24"/>
          <w:szCs w:val="24"/>
        </w:rPr>
        <w:t xml:space="preserve">. There </w:t>
      </w:r>
      <w:r w:rsidR="0063096E" w:rsidRPr="000905A0">
        <w:rPr>
          <w:rFonts w:ascii="Times New Roman" w:hAnsi="Times New Roman" w:cs="Times New Roman"/>
          <w:sz w:val="24"/>
          <w:szCs w:val="24"/>
        </w:rPr>
        <w:t>has been</w:t>
      </w:r>
      <w:r w:rsidR="005E2394" w:rsidRPr="000905A0">
        <w:rPr>
          <w:rFonts w:ascii="Times New Roman" w:hAnsi="Times New Roman" w:cs="Times New Roman"/>
          <w:sz w:val="24"/>
          <w:szCs w:val="24"/>
        </w:rPr>
        <w:t xml:space="preserve"> a mental health crisis on campus where students are </w:t>
      </w:r>
      <w:r w:rsidR="0063096E" w:rsidRPr="000905A0">
        <w:rPr>
          <w:rFonts w:ascii="Times New Roman" w:hAnsi="Times New Roman" w:cs="Times New Roman"/>
          <w:sz w:val="24"/>
          <w:szCs w:val="24"/>
        </w:rPr>
        <w:t>in demand for</w:t>
      </w:r>
      <w:r w:rsidR="005E2394" w:rsidRPr="000905A0">
        <w:rPr>
          <w:rFonts w:ascii="Times New Roman" w:hAnsi="Times New Roman" w:cs="Times New Roman"/>
          <w:sz w:val="24"/>
          <w:szCs w:val="24"/>
        </w:rPr>
        <w:t xml:space="preserve"> improved services, program and policy changes, and increased material supports.</w:t>
      </w:r>
      <w:r w:rsidR="00120690" w:rsidRPr="000905A0">
        <w:rPr>
          <w:rFonts w:ascii="Times New Roman" w:hAnsi="Times New Roman" w:cs="Times New Roman"/>
          <w:sz w:val="24"/>
          <w:szCs w:val="24"/>
        </w:rPr>
        <w:t xml:space="preserve"> </w:t>
      </w:r>
      <w:r w:rsidR="0063096E" w:rsidRPr="000905A0">
        <w:rPr>
          <w:rFonts w:ascii="Times New Roman" w:hAnsi="Times New Roman" w:cs="Times New Roman"/>
          <w:sz w:val="24"/>
          <w:szCs w:val="24"/>
        </w:rPr>
        <w:t>The m</w:t>
      </w:r>
      <w:r w:rsidR="00065BCF" w:rsidRPr="000905A0">
        <w:rPr>
          <w:rFonts w:ascii="Times New Roman" w:hAnsi="Times New Roman" w:cs="Times New Roman"/>
          <w:sz w:val="24"/>
          <w:szCs w:val="24"/>
        </w:rPr>
        <w:t>a</w:t>
      </w:r>
      <w:r w:rsidR="0063096E" w:rsidRPr="000905A0">
        <w:rPr>
          <w:rFonts w:ascii="Times New Roman" w:hAnsi="Times New Roman" w:cs="Times New Roman"/>
          <w:sz w:val="24"/>
          <w:szCs w:val="24"/>
        </w:rPr>
        <w:t xml:space="preserve">in aim of the students is to see an improved lifestyle </w:t>
      </w:r>
      <w:r w:rsidR="00065BCF" w:rsidRPr="000905A0">
        <w:rPr>
          <w:rFonts w:ascii="Times New Roman" w:hAnsi="Times New Roman" w:cs="Times New Roman"/>
          <w:sz w:val="24"/>
          <w:szCs w:val="24"/>
        </w:rPr>
        <w:t>o</w:t>
      </w:r>
      <w:r w:rsidR="0063096E" w:rsidRPr="000905A0">
        <w:rPr>
          <w:rFonts w:ascii="Times New Roman" w:hAnsi="Times New Roman" w:cs="Times New Roman"/>
          <w:sz w:val="24"/>
          <w:szCs w:val="24"/>
        </w:rPr>
        <w:t>n campus for the students who feel that they are not getting value for their money.</w:t>
      </w:r>
      <w:r w:rsidR="005E2394" w:rsidRPr="000905A0">
        <w:rPr>
          <w:rFonts w:ascii="Times New Roman" w:hAnsi="Times New Roman" w:cs="Times New Roman"/>
          <w:sz w:val="24"/>
          <w:szCs w:val="24"/>
        </w:rPr>
        <w:t xml:space="preserve"> Instruction is increasingly being carried out by sessional instructors</w:t>
      </w:r>
      <w:r w:rsidR="005F2B1A" w:rsidRPr="000905A0">
        <w:rPr>
          <w:rFonts w:ascii="Times New Roman" w:hAnsi="Times New Roman" w:cs="Times New Roman"/>
          <w:sz w:val="24"/>
          <w:szCs w:val="24"/>
        </w:rPr>
        <w:t xml:space="preserve"> who most of the students lack the researc</w:t>
      </w:r>
      <w:r w:rsidR="00065BCF" w:rsidRPr="000905A0">
        <w:rPr>
          <w:rFonts w:ascii="Times New Roman" w:hAnsi="Times New Roman" w:cs="Times New Roman"/>
          <w:sz w:val="24"/>
          <w:szCs w:val="24"/>
        </w:rPr>
        <w:t>h</w:t>
      </w:r>
      <w:r w:rsidR="005F2B1A" w:rsidRPr="000905A0">
        <w:rPr>
          <w:rFonts w:ascii="Times New Roman" w:hAnsi="Times New Roman" w:cs="Times New Roman"/>
          <w:sz w:val="24"/>
          <w:szCs w:val="24"/>
        </w:rPr>
        <w:t xml:space="preserve"> skills for bettering of academics. </w:t>
      </w:r>
    </w:p>
    <w:p w:rsidR="003C286E" w:rsidRPr="000905A0" w:rsidRDefault="005F2B1A"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t>The supervision role is assigned</w:t>
      </w:r>
      <w:r w:rsidR="00120690" w:rsidRPr="000905A0">
        <w:rPr>
          <w:rFonts w:ascii="Times New Roman" w:hAnsi="Times New Roman" w:cs="Times New Roman"/>
          <w:sz w:val="24"/>
          <w:szCs w:val="24"/>
        </w:rPr>
        <w:t xml:space="preserve"> </w:t>
      </w:r>
      <w:r w:rsidRPr="000905A0">
        <w:rPr>
          <w:rFonts w:ascii="Times New Roman" w:hAnsi="Times New Roman" w:cs="Times New Roman"/>
          <w:sz w:val="24"/>
          <w:szCs w:val="24"/>
        </w:rPr>
        <w:t xml:space="preserve">to the </w:t>
      </w:r>
      <w:r w:rsidR="005E2394" w:rsidRPr="000905A0">
        <w:rPr>
          <w:rFonts w:ascii="Times New Roman" w:hAnsi="Times New Roman" w:cs="Times New Roman"/>
          <w:sz w:val="24"/>
          <w:szCs w:val="24"/>
        </w:rPr>
        <w:t xml:space="preserve">growing amount of administrative staff. The province has </w:t>
      </w:r>
      <w:r w:rsidRPr="000905A0">
        <w:rPr>
          <w:rFonts w:ascii="Times New Roman" w:hAnsi="Times New Roman" w:cs="Times New Roman"/>
          <w:sz w:val="24"/>
          <w:szCs w:val="24"/>
        </w:rPr>
        <w:t>decided to claw</w:t>
      </w:r>
      <w:r w:rsidR="005E2394" w:rsidRPr="000905A0">
        <w:rPr>
          <w:rFonts w:ascii="Times New Roman" w:hAnsi="Times New Roman" w:cs="Times New Roman"/>
          <w:sz w:val="24"/>
          <w:szCs w:val="24"/>
        </w:rPr>
        <w:t xml:space="preserve"> back funding and </w:t>
      </w:r>
      <w:r w:rsidRPr="000905A0">
        <w:rPr>
          <w:rFonts w:ascii="Times New Roman" w:hAnsi="Times New Roman" w:cs="Times New Roman"/>
          <w:sz w:val="24"/>
          <w:szCs w:val="24"/>
        </w:rPr>
        <w:t xml:space="preserve">has </w:t>
      </w:r>
      <w:r w:rsidR="005E2394" w:rsidRPr="000905A0">
        <w:rPr>
          <w:rFonts w:ascii="Times New Roman" w:hAnsi="Times New Roman" w:cs="Times New Roman"/>
          <w:sz w:val="24"/>
          <w:szCs w:val="24"/>
        </w:rPr>
        <w:t>restructured student fees. Today, provincial support accounts for less than a third of the total university budget</w:t>
      </w:r>
      <w:r w:rsidR="00120690" w:rsidRPr="000905A0">
        <w:rPr>
          <w:rFonts w:ascii="Times New Roman" w:hAnsi="Times New Roman" w:cs="Times New Roman"/>
          <w:sz w:val="24"/>
          <w:szCs w:val="24"/>
        </w:rPr>
        <w:t>,</w:t>
      </w:r>
      <w:r w:rsidR="00044C9C" w:rsidRPr="000905A0">
        <w:rPr>
          <w:rFonts w:ascii="Times New Roman" w:hAnsi="Times New Roman" w:cs="Times New Roman"/>
          <w:sz w:val="24"/>
          <w:szCs w:val="24"/>
        </w:rPr>
        <w:t xml:space="preserve"> which is quite limiting to the improvements in the university</w:t>
      </w:r>
      <w:r w:rsidR="005E2394" w:rsidRPr="000905A0">
        <w:rPr>
          <w:rFonts w:ascii="Times New Roman" w:hAnsi="Times New Roman" w:cs="Times New Roman"/>
          <w:sz w:val="24"/>
          <w:szCs w:val="24"/>
        </w:rPr>
        <w:t>. To make up for this, the University has expanded enrolment inexpensive professional programs</w:t>
      </w:r>
      <w:r w:rsidR="00120690" w:rsidRPr="000905A0">
        <w:rPr>
          <w:rFonts w:ascii="Times New Roman" w:hAnsi="Times New Roman" w:cs="Times New Roman"/>
          <w:sz w:val="24"/>
          <w:szCs w:val="24"/>
        </w:rPr>
        <w:t>. It</w:t>
      </w:r>
      <w:r w:rsidR="005E2394" w:rsidRPr="000905A0">
        <w:rPr>
          <w:rFonts w:ascii="Times New Roman" w:hAnsi="Times New Roman" w:cs="Times New Roman"/>
          <w:sz w:val="24"/>
          <w:szCs w:val="24"/>
        </w:rPr>
        <w:t xml:space="preserve"> seeks to expand international enrolment</w:t>
      </w:r>
      <w:r w:rsidR="00120690" w:rsidRPr="000905A0">
        <w:rPr>
          <w:rFonts w:ascii="Times New Roman" w:hAnsi="Times New Roman" w:cs="Times New Roman"/>
          <w:sz w:val="24"/>
          <w:szCs w:val="24"/>
        </w:rPr>
        <w:t>,</w:t>
      </w:r>
      <w:r w:rsidR="00044C9C" w:rsidRPr="000905A0">
        <w:rPr>
          <w:rFonts w:ascii="Times New Roman" w:hAnsi="Times New Roman" w:cs="Times New Roman"/>
          <w:sz w:val="24"/>
          <w:szCs w:val="24"/>
        </w:rPr>
        <w:t xml:space="preserve"> which is quite hectic for the persons interested in the international studies even scaring some students away</w:t>
      </w:r>
      <w:r w:rsidR="005E2394" w:rsidRPr="000905A0">
        <w:rPr>
          <w:rFonts w:ascii="Times New Roman" w:hAnsi="Times New Roman" w:cs="Times New Roman"/>
          <w:sz w:val="24"/>
          <w:szCs w:val="24"/>
        </w:rPr>
        <w:t>. However, the austerity does not seem to impact the enormous capital projects on campus, including the new AI cent</w:t>
      </w:r>
      <w:r w:rsidR="00065BCF" w:rsidRPr="000905A0">
        <w:rPr>
          <w:rFonts w:ascii="Times New Roman" w:hAnsi="Times New Roman" w:cs="Times New Roman"/>
          <w:sz w:val="24"/>
          <w:szCs w:val="24"/>
        </w:rPr>
        <w:t>re</w:t>
      </w:r>
      <w:r w:rsidR="005E2394" w:rsidRPr="000905A0">
        <w:rPr>
          <w:rFonts w:ascii="Times New Roman" w:hAnsi="Times New Roman" w:cs="Times New Roman"/>
          <w:sz w:val="24"/>
          <w:szCs w:val="24"/>
        </w:rPr>
        <w:t>. In what ways is the University privatized, neo</w:t>
      </w:r>
      <w:r w:rsidR="00065BCF" w:rsidRPr="000905A0">
        <w:rPr>
          <w:rFonts w:ascii="Times New Roman" w:hAnsi="Times New Roman" w:cs="Times New Roman"/>
          <w:sz w:val="24"/>
          <w:szCs w:val="24"/>
        </w:rPr>
        <w:t>-</w:t>
      </w:r>
      <w:r w:rsidR="005E2394" w:rsidRPr="000905A0">
        <w:rPr>
          <w:rFonts w:ascii="Times New Roman" w:hAnsi="Times New Roman" w:cs="Times New Roman"/>
          <w:sz w:val="24"/>
          <w:szCs w:val="24"/>
        </w:rPr>
        <w:t>liberalized and financialized?</w:t>
      </w:r>
      <w:r w:rsidR="00120690" w:rsidRPr="000905A0">
        <w:rPr>
          <w:rFonts w:ascii="Times New Roman" w:hAnsi="Times New Roman" w:cs="Times New Roman"/>
          <w:sz w:val="24"/>
          <w:szCs w:val="24"/>
        </w:rPr>
        <w:t xml:space="preserve"> </w:t>
      </w:r>
      <w:r w:rsidR="00841BA9" w:rsidRPr="000905A0">
        <w:rPr>
          <w:rFonts w:ascii="Times New Roman" w:hAnsi="Times New Roman" w:cs="Times New Roman"/>
          <w:sz w:val="24"/>
          <w:szCs w:val="24"/>
        </w:rPr>
        <w:t>The fate of the school remains in</w:t>
      </w:r>
      <w:r w:rsidR="00120690" w:rsidRPr="000905A0">
        <w:rPr>
          <w:rFonts w:ascii="Times New Roman" w:hAnsi="Times New Roman" w:cs="Times New Roman"/>
          <w:sz w:val="24"/>
          <w:szCs w:val="24"/>
        </w:rPr>
        <w:t xml:space="preserve"> a</w:t>
      </w:r>
      <w:r w:rsidR="00841BA9" w:rsidRPr="000905A0">
        <w:rPr>
          <w:rFonts w:ascii="Times New Roman" w:hAnsi="Times New Roman" w:cs="Times New Roman"/>
          <w:sz w:val="24"/>
          <w:szCs w:val="24"/>
        </w:rPr>
        <w:t xml:space="preserve"> dilemma being that the University of Toronto is on its own to the </w:t>
      </w:r>
      <w:r w:rsidR="00120690" w:rsidRPr="000905A0">
        <w:rPr>
          <w:rFonts w:ascii="Times New Roman" w:hAnsi="Times New Roman" w:cs="Times New Roman"/>
          <w:sz w:val="24"/>
          <w:szCs w:val="24"/>
        </w:rPr>
        <w:t>more significant</w:t>
      </w:r>
      <w:r w:rsidR="00841BA9" w:rsidRPr="000905A0">
        <w:rPr>
          <w:rFonts w:ascii="Times New Roman" w:hAnsi="Times New Roman" w:cs="Times New Roman"/>
          <w:sz w:val="24"/>
          <w:szCs w:val="24"/>
        </w:rPr>
        <w:t xml:space="preserve"> section of the things previously run by the state now their needs a change in structure to survive the challenge.</w:t>
      </w:r>
    </w:p>
    <w:p w:rsidR="00776049" w:rsidRPr="000905A0" w:rsidRDefault="00841BA9" w:rsidP="00120690">
      <w:pPr>
        <w:spacing w:after="0"/>
        <w:rPr>
          <w:rFonts w:ascii="Times New Roman" w:hAnsi="Times New Roman" w:cs="Times New Roman"/>
          <w:b/>
          <w:sz w:val="24"/>
          <w:szCs w:val="24"/>
        </w:rPr>
      </w:pPr>
      <w:r w:rsidRPr="000905A0">
        <w:rPr>
          <w:rFonts w:ascii="Times New Roman" w:hAnsi="Times New Roman" w:cs="Times New Roman"/>
          <w:b/>
          <w:sz w:val="24"/>
          <w:szCs w:val="24"/>
        </w:rPr>
        <w:t>Theoretical Framework</w:t>
      </w:r>
    </w:p>
    <w:p w:rsidR="00001BA2" w:rsidRPr="000905A0" w:rsidRDefault="00E62305" w:rsidP="00001BA2">
      <w:pPr>
        <w:spacing w:after="0"/>
        <w:ind w:firstLine="720"/>
        <w:rPr>
          <w:rFonts w:ascii="Times New Roman" w:hAnsi="Times New Roman" w:cs="Times New Roman"/>
          <w:sz w:val="24"/>
          <w:szCs w:val="24"/>
        </w:rPr>
      </w:pPr>
      <w:r w:rsidRPr="000905A0">
        <w:rPr>
          <w:rFonts w:ascii="Times New Roman" w:eastAsia="Times New Roman" w:hAnsi="Times New Roman" w:cs="Times New Roman"/>
          <w:sz w:val="24"/>
          <w:szCs w:val="24"/>
        </w:rPr>
        <w:t>(Hoben, 2016).</w:t>
      </w:r>
      <w:r w:rsidR="00776049" w:rsidRPr="000905A0">
        <w:rPr>
          <w:rFonts w:ascii="Times New Roman" w:hAnsi="Times New Roman" w:cs="Times New Roman"/>
          <w:sz w:val="24"/>
          <w:szCs w:val="24"/>
        </w:rPr>
        <w:t>) gives the view of privatization on the convergence of global education practices and discourse.</w:t>
      </w:r>
      <w:r w:rsidR="00120690" w:rsidRPr="000905A0">
        <w:rPr>
          <w:rFonts w:ascii="Times New Roman" w:hAnsi="Times New Roman" w:cs="Times New Roman"/>
          <w:sz w:val="24"/>
          <w:szCs w:val="24"/>
        </w:rPr>
        <w:t xml:space="preserve"> </w:t>
      </w:r>
      <w:r w:rsidR="00AD3F29" w:rsidRPr="000905A0">
        <w:rPr>
          <w:rFonts w:ascii="Times New Roman" w:hAnsi="Times New Roman" w:cs="Times New Roman"/>
          <w:sz w:val="24"/>
          <w:szCs w:val="24"/>
        </w:rPr>
        <w:t>The priv</w:t>
      </w:r>
      <w:r w:rsidR="00065BCF" w:rsidRPr="000905A0">
        <w:rPr>
          <w:rFonts w:ascii="Times New Roman" w:hAnsi="Times New Roman" w:cs="Times New Roman"/>
          <w:sz w:val="24"/>
          <w:szCs w:val="24"/>
        </w:rPr>
        <w:t>at</w:t>
      </w:r>
      <w:r w:rsidR="00AD3F29" w:rsidRPr="000905A0">
        <w:rPr>
          <w:rFonts w:ascii="Times New Roman" w:hAnsi="Times New Roman" w:cs="Times New Roman"/>
          <w:sz w:val="24"/>
          <w:szCs w:val="24"/>
        </w:rPr>
        <w:t xml:space="preserve">ization is </w:t>
      </w:r>
      <w:r w:rsidR="00120690" w:rsidRPr="000905A0">
        <w:rPr>
          <w:rFonts w:ascii="Times New Roman" w:hAnsi="Times New Roman" w:cs="Times New Roman"/>
          <w:sz w:val="24"/>
          <w:szCs w:val="24"/>
        </w:rPr>
        <w:t>significan</w:t>
      </w:r>
      <w:r w:rsidR="00AD3F29" w:rsidRPr="000905A0">
        <w:rPr>
          <w:rFonts w:ascii="Times New Roman" w:hAnsi="Times New Roman" w:cs="Times New Roman"/>
          <w:sz w:val="24"/>
          <w:szCs w:val="24"/>
        </w:rPr>
        <w:t xml:space="preserve">tly affecting the schools in </w:t>
      </w:r>
      <w:r w:rsidR="00065BCF" w:rsidRPr="000905A0">
        <w:rPr>
          <w:rFonts w:ascii="Times New Roman" w:hAnsi="Times New Roman" w:cs="Times New Roman"/>
          <w:sz w:val="24"/>
          <w:szCs w:val="24"/>
        </w:rPr>
        <w:t xml:space="preserve">the </w:t>
      </w:r>
      <w:r w:rsidR="00AD3F29" w:rsidRPr="000905A0">
        <w:rPr>
          <w:rFonts w:ascii="Times New Roman" w:hAnsi="Times New Roman" w:cs="Times New Roman"/>
          <w:sz w:val="24"/>
          <w:szCs w:val="24"/>
        </w:rPr>
        <w:t xml:space="preserve">focus of the </w:t>
      </w:r>
      <w:r w:rsidR="00AD3F29" w:rsidRPr="000905A0">
        <w:rPr>
          <w:rFonts w:ascii="Times New Roman" w:hAnsi="Times New Roman" w:cs="Times New Roman"/>
          <w:sz w:val="24"/>
          <w:szCs w:val="24"/>
        </w:rPr>
        <w:lastRenderedPageBreak/>
        <w:t>commod</w:t>
      </w:r>
      <w:r w:rsidR="00065BCF" w:rsidRPr="000905A0">
        <w:rPr>
          <w:rFonts w:ascii="Times New Roman" w:hAnsi="Times New Roman" w:cs="Times New Roman"/>
          <w:sz w:val="24"/>
          <w:szCs w:val="24"/>
        </w:rPr>
        <w:t>it</w:t>
      </w:r>
      <w:r w:rsidR="00AD3F29" w:rsidRPr="000905A0">
        <w:rPr>
          <w:rFonts w:ascii="Times New Roman" w:hAnsi="Times New Roman" w:cs="Times New Roman"/>
          <w:sz w:val="24"/>
          <w:szCs w:val="24"/>
        </w:rPr>
        <w:t>ization and the marketization of education to the public.</w:t>
      </w:r>
      <w:r w:rsidR="00120690" w:rsidRPr="000905A0">
        <w:rPr>
          <w:rFonts w:ascii="Times New Roman" w:hAnsi="Times New Roman" w:cs="Times New Roman"/>
          <w:sz w:val="24"/>
          <w:szCs w:val="24"/>
        </w:rPr>
        <w:t xml:space="preserve"> </w:t>
      </w:r>
      <w:r w:rsidR="00AD3F29" w:rsidRPr="000905A0">
        <w:rPr>
          <w:rFonts w:ascii="Times New Roman" w:hAnsi="Times New Roman" w:cs="Times New Roman"/>
          <w:sz w:val="24"/>
          <w:szCs w:val="24"/>
        </w:rPr>
        <w:t>The privatized institutions tend to have a very big vary in the education sy</w:t>
      </w:r>
      <w:r w:rsidR="00065BCF" w:rsidRPr="000905A0">
        <w:rPr>
          <w:rFonts w:ascii="Times New Roman" w:hAnsi="Times New Roman" w:cs="Times New Roman"/>
          <w:sz w:val="24"/>
          <w:szCs w:val="24"/>
        </w:rPr>
        <w:t>s</w:t>
      </w:r>
      <w:r w:rsidR="00AD3F29" w:rsidRPr="000905A0">
        <w:rPr>
          <w:rFonts w:ascii="Times New Roman" w:hAnsi="Times New Roman" w:cs="Times New Roman"/>
          <w:sz w:val="24"/>
          <w:szCs w:val="24"/>
        </w:rPr>
        <w:t xml:space="preserve">tem concerning equality when it comes to the public schools and the privatized schools or colleges like the </w:t>
      </w:r>
      <w:r w:rsidR="00065BCF" w:rsidRPr="000905A0">
        <w:rPr>
          <w:rFonts w:ascii="Times New Roman" w:hAnsi="Times New Roman" w:cs="Times New Roman"/>
          <w:sz w:val="24"/>
          <w:szCs w:val="24"/>
        </w:rPr>
        <w:t>U</w:t>
      </w:r>
      <w:r w:rsidR="00AD3F29" w:rsidRPr="000905A0">
        <w:rPr>
          <w:rFonts w:ascii="Times New Roman" w:hAnsi="Times New Roman" w:cs="Times New Roman"/>
          <w:sz w:val="24"/>
          <w:szCs w:val="24"/>
        </w:rPr>
        <w:t xml:space="preserve">niversity of Toronto. </w:t>
      </w:r>
    </w:p>
    <w:p w:rsidR="00001BA2" w:rsidRPr="000905A0" w:rsidRDefault="0048556F" w:rsidP="00001BA2">
      <w:pPr>
        <w:spacing w:after="0"/>
        <w:ind w:firstLine="720"/>
        <w:rPr>
          <w:rFonts w:ascii="Times New Roman" w:hAnsi="Times New Roman" w:cs="Times New Roman"/>
          <w:color w:val="000000"/>
          <w:sz w:val="24"/>
          <w:szCs w:val="24"/>
        </w:rPr>
      </w:pPr>
      <w:r w:rsidRPr="000905A0">
        <w:rPr>
          <w:rFonts w:ascii="Times New Roman" w:hAnsi="Times New Roman" w:cs="Times New Roman"/>
          <w:color w:val="000000"/>
          <w:sz w:val="24"/>
          <w:szCs w:val="24"/>
        </w:rPr>
        <w:t xml:space="preserve">Academic </w:t>
      </w:r>
      <w:r w:rsidR="00F3514C" w:rsidRPr="000905A0">
        <w:rPr>
          <w:rFonts w:ascii="Times New Roman" w:hAnsi="Times New Roman" w:cs="Times New Roman"/>
          <w:color w:val="000000"/>
          <w:sz w:val="24"/>
          <w:szCs w:val="24"/>
        </w:rPr>
        <w:t>standing</w:t>
      </w:r>
      <w:r w:rsidRPr="000905A0">
        <w:rPr>
          <w:rFonts w:ascii="Times New Roman" w:hAnsi="Times New Roman" w:cs="Times New Roman"/>
          <w:color w:val="000000"/>
          <w:sz w:val="24"/>
          <w:szCs w:val="24"/>
        </w:rPr>
        <w:t xml:space="preserve"> plays a </w:t>
      </w:r>
      <w:r w:rsidR="00434A95" w:rsidRPr="000905A0">
        <w:rPr>
          <w:rFonts w:ascii="Times New Roman" w:hAnsi="Times New Roman" w:cs="Times New Roman"/>
          <w:color w:val="000000"/>
          <w:sz w:val="24"/>
          <w:szCs w:val="24"/>
        </w:rPr>
        <w:t>massive</w:t>
      </w:r>
      <w:r w:rsidRPr="000905A0">
        <w:rPr>
          <w:rFonts w:ascii="Times New Roman" w:hAnsi="Times New Roman" w:cs="Times New Roman"/>
          <w:color w:val="000000"/>
          <w:sz w:val="24"/>
          <w:szCs w:val="24"/>
        </w:rPr>
        <w:t xml:space="preserve"> part when regarding personal versus public schools. </w:t>
      </w:r>
      <w:r w:rsidR="00434A95" w:rsidRPr="000905A0">
        <w:rPr>
          <w:rFonts w:ascii="Times New Roman" w:hAnsi="Times New Roman" w:cs="Times New Roman"/>
          <w:color w:val="000000"/>
          <w:sz w:val="24"/>
          <w:szCs w:val="24"/>
        </w:rPr>
        <w:t>The e</w:t>
      </w:r>
      <w:r w:rsidRPr="000905A0">
        <w:rPr>
          <w:rFonts w:ascii="Times New Roman" w:hAnsi="Times New Roman" w:cs="Times New Roman"/>
          <w:color w:val="000000"/>
          <w:sz w:val="24"/>
          <w:szCs w:val="24"/>
        </w:rPr>
        <w:t xml:space="preserve">ducation organizations differ </w:t>
      </w:r>
      <w:r w:rsidR="00120690" w:rsidRPr="000905A0">
        <w:rPr>
          <w:rFonts w:ascii="Times New Roman" w:hAnsi="Times New Roman" w:cs="Times New Roman"/>
          <w:color w:val="000000"/>
          <w:sz w:val="24"/>
          <w:szCs w:val="24"/>
        </w:rPr>
        <w:t>significan</w:t>
      </w:r>
      <w:r w:rsidRPr="000905A0">
        <w:rPr>
          <w:rFonts w:ascii="Times New Roman" w:hAnsi="Times New Roman" w:cs="Times New Roman"/>
          <w:color w:val="000000"/>
          <w:sz w:val="24"/>
          <w:szCs w:val="24"/>
        </w:rPr>
        <w:t xml:space="preserve">tly in their academic </w:t>
      </w:r>
      <w:r w:rsidR="00434A95" w:rsidRPr="000905A0">
        <w:rPr>
          <w:rFonts w:ascii="Times New Roman" w:hAnsi="Times New Roman" w:cs="Times New Roman"/>
          <w:color w:val="000000"/>
          <w:sz w:val="24"/>
          <w:szCs w:val="24"/>
        </w:rPr>
        <w:t>standing</w:t>
      </w:r>
      <w:r w:rsidRPr="000905A0">
        <w:rPr>
          <w:rFonts w:ascii="Times New Roman" w:hAnsi="Times New Roman" w:cs="Times New Roman"/>
          <w:color w:val="000000"/>
          <w:sz w:val="24"/>
          <w:szCs w:val="24"/>
        </w:rPr>
        <w:t xml:space="preserve">. For as some wonderful public schools that live, there are </w:t>
      </w:r>
      <w:r w:rsidR="00434A95" w:rsidRPr="000905A0">
        <w:rPr>
          <w:rFonts w:ascii="Times New Roman" w:hAnsi="Times New Roman" w:cs="Times New Roman"/>
          <w:color w:val="000000"/>
          <w:sz w:val="24"/>
          <w:szCs w:val="24"/>
        </w:rPr>
        <w:t>as well</w:t>
      </w:r>
      <w:r w:rsidRPr="000905A0">
        <w:rPr>
          <w:rFonts w:ascii="Times New Roman" w:hAnsi="Times New Roman" w:cs="Times New Roman"/>
          <w:color w:val="000000"/>
          <w:sz w:val="24"/>
          <w:szCs w:val="24"/>
        </w:rPr>
        <w:t xml:space="preserve"> those that do under this counter. </w:t>
      </w:r>
      <w:r w:rsidR="00434A95" w:rsidRPr="000905A0">
        <w:rPr>
          <w:rFonts w:ascii="Times New Roman" w:hAnsi="Times New Roman" w:cs="Times New Roman"/>
          <w:color w:val="000000"/>
          <w:sz w:val="24"/>
          <w:szCs w:val="24"/>
        </w:rPr>
        <w:t>Unluckily</w:t>
      </w:r>
      <w:r w:rsidRPr="000905A0">
        <w:rPr>
          <w:rFonts w:ascii="Times New Roman" w:hAnsi="Times New Roman" w:cs="Times New Roman"/>
          <w:color w:val="000000"/>
          <w:sz w:val="24"/>
          <w:szCs w:val="24"/>
        </w:rPr>
        <w:t xml:space="preserve"> for</w:t>
      </w:r>
      <w:r w:rsidR="00434A95" w:rsidRPr="000905A0">
        <w:rPr>
          <w:rFonts w:ascii="Times New Roman" w:hAnsi="Times New Roman" w:cs="Times New Roman"/>
          <w:color w:val="000000"/>
          <w:sz w:val="24"/>
          <w:szCs w:val="24"/>
        </w:rPr>
        <w:t xml:space="preserve"> the</w:t>
      </w:r>
      <w:r w:rsidRPr="000905A0">
        <w:rPr>
          <w:rFonts w:ascii="Times New Roman" w:hAnsi="Times New Roman" w:cs="Times New Roman"/>
          <w:color w:val="000000"/>
          <w:sz w:val="24"/>
          <w:szCs w:val="24"/>
        </w:rPr>
        <w:t xml:space="preserve"> most households, kids must get to the </w:t>
      </w:r>
      <w:r w:rsidR="00434A95" w:rsidRPr="000905A0">
        <w:rPr>
          <w:rFonts w:ascii="Times New Roman" w:hAnsi="Times New Roman" w:cs="Times New Roman"/>
          <w:color w:val="000000"/>
          <w:sz w:val="24"/>
          <w:szCs w:val="24"/>
        </w:rPr>
        <w:t>municipal</w:t>
      </w:r>
      <w:r w:rsidRPr="000905A0">
        <w:rPr>
          <w:rFonts w:ascii="Times New Roman" w:hAnsi="Times New Roman" w:cs="Times New Roman"/>
          <w:color w:val="000000"/>
          <w:sz w:val="24"/>
          <w:szCs w:val="24"/>
        </w:rPr>
        <w:t xml:space="preserve"> school that their family is </w:t>
      </w:r>
      <w:r w:rsidR="00434A95" w:rsidRPr="000905A0">
        <w:rPr>
          <w:rFonts w:ascii="Times New Roman" w:hAnsi="Times New Roman" w:cs="Times New Roman"/>
          <w:color w:val="000000"/>
          <w:sz w:val="24"/>
          <w:szCs w:val="24"/>
        </w:rPr>
        <w:t xml:space="preserve">also </w:t>
      </w:r>
      <w:r w:rsidRPr="000905A0">
        <w:rPr>
          <w:rFonts w:ascii="Times New Roman" w:hAnsi="Times New Roman" w:cs="Times New Roman"/>
          <w:color w:val="000000"/>
          <w:sz w:val="24"/>
          <w:szCs w:val="24"/>
        </w:rPr>
        <w:t xml:space="preserve">zoned at. Normally there is a perceived </w:t>
      </w:r>
      <w:r w:rsidR="00434A95" w:rsidRPr="000905A0">
        <w:rPr>
          <w:rFonts w:ascii="Times New Roman" w:hAnsi="Times New Roman" w:cs="Times New Roman"/>
          <w:color w:val="000000"/>
          <w:sz w:val="24"/>
          <w:szCs w:val="24"/>
        </w:rPr>
        <w:t>or else</w:t>
      </w:r>
      <w:r w:rsidRPr="000905A0">
        <w:rPr>
          <w:rFonts w:ascii="Times New Roman" w:hAnsi="Times New Roman" w:cs="Times New Roman"/>
          <w:color w:val="000000"/>
          <w:sz w:val="24"/>
          <w:szCs w:val="24"/>
        </w:rPr>
        <w:t xml:space="preserve"> statistically supported issue with the common education</w:t>
      </w:r>
      <w:r w:rsidR="00120690" w:rsidRPr="000905A0">
        <w:rPr>
          <w:rFonts w:ascii="Times New Roman" w:hAnsi="Times New Roman" w:cs="Times New Roman"/>
          <w:color w:val="000000"/>
          <w:sz w:val="24"/>
          <w:szCs w:val="24"/>
        </w:rPr>
        <w:t>'</w:t>
      </w:r>
      <w:r w:rsidRPr="000905A0">
        <w:rPr>
          <w:rFonts w:ascii="Times New Roman" w:hAnsi="Times New Roman" w:cs="Times New Roman"/>
          <w:color w:val="000000"/>
          <w:sz w:val="24"/>
          <w:szCs w:val="24"/>
        </w:rPr>
        <w:t xml:space="preserve">s academic document that flags the parent’s interest </w:t>
      </w:r>
      <w:r w:rsidR="00434A95" w:rsidRPr="000905A0">
        <w:rPr>
          <w:rFonts w:ascii="Times New Roman" w:hAnsi="Times New Roman" w:cs="Times New Roman"/>
          <w:color w:val="000000"/>
          <w:sz w:val="24"/>
          <w:szCs w:val="24"/>
        </w:rPr>
        <w:t>in addition to</w:t>
      </w:r>
      <w:r w:rsidRPr="000905A0">
        <w:rPr>
          <w:rFonts w:ascii="Times New Roman" w:hAnsi="Times New Roman" w:cs="Times New Roman"/>
          <w:color w:val="000000"/>
          <w:sz w:val="24"/>
          <w:szCs w:val="24"/>
        </w:rPr>
        <w:t xml:space="preserve"> willingness to change their child into the private school. Private schools </w:t>
      </w:r>
      <w:r w:rsidR="00434A95" w:rsidRPr="000905A0">
        <w:rPr>
          <w:rFonts w:ascii="Times New Roman" w:hAnsi="Times New Roman" w:cs="Times New Roman"/>
          <w:color w:val="000000"/>
          <w:sz w:val="24"/>
          <w:szCs w:val="24"/>
        </w:rPr>
        <w:t>generally</w:t>
      </w:r>
      <w:r w:rsidRPr="000905A0">
        <w:rPr>
          <w:rFonts w:ascii="Times New Roman" w:hAnsi="Times New Roman" w:cs="Times New Roman"/>
          <w:color w:val="000000"/>
          <w:sz w:val="24"/>
          <w:szCs w:val="24"/>
        </w:rPr>
        <w:t xml:space="preserve"> have a more demanding theoretical reputation. You </w:t>
      </w:r>
      <w:r w:rsidR="00001BA2" w:rsidRPr="000905A0">
        <w:rPr>
          <w:rFonts w:ascii="Times New Roman" w:hAnsi="Times New Roman" w:cs="Times New Roman"/>
          <w:color w:val="000000"/>
          <w:sz w:val="24"/>
          <w:szCs w:val="24"/>
        </w:rPr>
        <w:t>cannot</w:t>
      </w:r>
      <w:r w:rsidRPr="000905A0">
        <w:rPr>
          <w:rFonts w:ascii="Times New Roman" w:hAnsi="Times New Roman" w:cs="Times New Roman"/>
          <w:color w:val="000000"/>
          <w:sz w:val="24"/>
          <w:szCs w:val="24"/>
        </w:rPr>
        <w:t xml:space="preserve"> accumulate all these schools together.</w:t>
      </w:r>
    </w:p>
    <w:p w:rsidR="00001BA2" w:rsidRPr="000905A0" w:rsidRDefault="00120690" w:rsidP="00001BA2">
      <w:pPr>
        <w:spacing w:after="0"/>
        <w:ind w:firstLine="720"/>
        <w:rPr>
          <w:rFonts w:ascii="Times New Roman" w:hAnsi="Times New Roman" w:cs="Times New Roman"/>
          <w:color w:val="000000"/>
          <w:sz w:val="24"/>
          <w:szCs w:val="24"/>
        </w:rPr>
      </w:pPr>
      <w:r w:rsidRPr="000905A0">
        <w:rPr>
          <w:rFonts w:ascii="Times New Roman" w:hAnsi="Times New Roman" w:cs="Times New Roman"/>
          <w:color w:val="000000"/>
          <w:sz w:val="24"/>
          <w:szCs w:val="24"/>
        </w:rPr>
        <w:t>C</w:t>
      </w:r>
      <w:r w:rsidR="0048556F" w:rsidRPr="000905A0">
        <w:rPr>
          <w:rFonts w:ascii="Times New Roman" w:hAnsi="Times New Roman" w:cs="Times New Roman"/>
          <w:color w:val="000000"/>
          <w:sz w:val="24"/>
          <w:szCs w:val="24"/>
        </w:rPr>
        <w:t xml:space="preserve">hild, but some parents are beginning to ask contemporary times public and private education systems. Today, there are numerous educational choices for students. Homeschooling is the increasingly common option to national and private schools. Homeschooling has some advantages and disadvantages, but homeschooling is the alternative for students to help themselves separately. Reasons for homeschooling, at going to public or private education, differ </w:t>
      </w:r>
      <w:r w:rsidRPr="000905A0">
        <w:rPr>
          <w:rFonts w:ascii="Times New Roman" w:hAnsi="Times New Roman" w:cs="Times New Roman"/>
          <w:color w:val="000000"/>
          <w:sz w:val="24"/>
          <w:szCs w:val="24"/>
        </w:rPr>
        <w:t>significan</w:t>
      </w:r>
      <w:r w:rsidR="0048556F" w:rsidRPr="000905A0">
        <w:rPr>
          <w:rFonts w:ascii="Times New Roman" w:hAnsi="Times New Roman" w:cs="Times New Roman"/>
          <w:color w:val="000000"/>
          <w:sz w:val="24"/>
          <w:szCs w:val="24"/>
        </w:rPr>
        <w:t>tly. Teyle Carbajal, the homeschooled student at Midland Texas</w:t>
      </w:r>
      <w:r w:rsidR="003F64C2" w:rsidRPr="000905A0">
        <w:rPr>
          <w:rFonts w:ascii="Times New Roman" w:hAnsi="Times New Roman" w:cs="Times New Roman"/>
          <w:color w:val="000000"/>
          <w:sz w:val="24"/>
          <w:szCs w:val="24"/>
        </w:rPr>
        <w:t xml:space="preserve"> (</w:t>
      </w:r>
      <w:r w:rsidR="003F64C2" w:rsidRPr="000905A0">
        <w:rPr>
          <w:rFonts w:ascii="Times New Roman" w:eastAsia="Times New Roman" w:hAnsi="Times New Roman" w:cs="Times New Roman"/>
          <w:b/>
          <w:sz w:val="24"/>
          <w:szCs w:val="24"/>
        </w:rPr>
        <w:t>S</w:t>
      </w:r>
      <w:r w:rsidR="003F64C2" w:rsidRPr="000905A0">
        <w:rPr>
          <w:rFonts w:ascii="Times New Roman" w:eastAsia="Times New Roman" w:hAnsi="Times New Roman" w:cs="Times New Roman"/>
          <w:sz w:val="24"/>
          <w:szCs w:val="24"/>
        </w:rPr>
        <w:t>chartner, &amp; Cho, 2017).</w:t>
      </w:r>
    </w:p>
    <w:p w:rsidR="003F64C2" w:rsidRPr="000905A0" w:rsidRDefault="0048556F" w:rsidP="003F64C2">
      <w:pPr>
        <w:spacing w:after="0"/>
        <w:ind w:firstLine="720"/>
        <w:rPr>
          <w:rFonts w:ascii="Times New Roman" w:hAnsi="Times New Roman" w:cs="Times New Roman"/>
          <w:color w:val="000000"/>
          <w:sz w:val="24"/>
          <w:szCs w:val="24"/>
        </w:rPr>
      </w:pPr>
      <w:r w:rsidRPr="000905A0">
        <w:rPr>
          <w:rFonts w:ascii="Times New Roman" w:hAnsi="Times New Roman" w:cs="Times New Roman"/>
          <w:color w:val="000000"/>
          <w:sz w:val="24"/>
          <w:szCs w:val="24"/>
        </w:rPr>
        <w:t xml:space="preserve">To </w:t>
      </w:r>
      <w:r w:rsidR="00F9642E" w:rsidRPr="000905A0">
        <w:rPr>
          <w:rFonts w:ascii="Times New Roman" w:hAnsi="Times New Roman" w:cs="Times New Roman"/>
          <w:color w:val="000000"/>
          <w:sz w:val="24"/>
          <w:szCs w:val="24"/>
        </w:rPr>
        <w:t>complement</w:t>
      </w:r>
      <w:r w:rsidRPr="000905A0">
        <w:rPr>
          <w:rFonts w:ascii="Times New Roman" w:hAnsi="Times New Roman" w:cs="Times New Roman"/>
          <w:color w:val="000000"/>
          <w:sz w:val="24"/>
          <w:szCs w:val="24"/>
        </w:rPr>
        <w:t xml:space="preserve"> and balance the campaigns of States, these local education organizations and different instrumentalities of these States, </w:t>
      </w:r>
      <w:r w:rsidR="00F9642E" w:rsidRPr="000905A0">
        <w:rPr>
          <w:rFonts w:ascii="Times New Roman" w:hAnsi="Times New Roman" w:cs="Times New Roman"/>
          <w:color w:val="000000"/>
          <w:sz w:val="24"/>
          <w:szCs w:val="24"/>
        </w:rPr>
        <w:t xml:space="preserve">in </w:t>
      </w:r>
      <w:r w:rsidRPr="000905A0">
        <w:rPr>
          <w:rFonts w:ascii="Times New Roman" w:hAnsi="Times New Roman" w:cs="Times New Roman"/>
          <w:color w:val="000000"/>
          <w:sz w:val="24"/>
          <w:szCs w:val="24"/>
        </w:rPr>
        <w:t xml:space="preserve">the private sector, national </w:t>
      </w:r>
      <w:r w:rsidR="00F9642E" w:rsidRPr="000905A0">
        <w:rPr>
          <w:rFonts w:ascii="Times New Roman" w:hAnsi="Times New Roman" w:cs="Times New Roman"/>
          <w:color w:val="000000"/>
          <w:sz w:val="24"/>
          <w:szCs w:val="24"/>
        </w:rPr>
        <w:t>as well as</w:t>
      </w:r>
      <w:r w:rsidRPr="000905A0">
        <w:rPr>
          <w:rFonts w:ascii="Times New Roman" w:hAnsi="Times New Roman" w:cs="Times New Roman"/>
          <w:color w:val="000000"/>
          <w:sz w:val="24"/>
          <w:szCs w:val="24"/>
        </w:rPr>
        <w:t xml:space="preserve"> private educational establishments, national and private nonprofit educational </w:t>
      </w:r>
      <w:r w:rsidR="00F9642E" w:rsidRPr="000905A0">
        <w:rPr>
          <w:rFonts w:ascii="Times New Roman" w:hAnsi="Times New Roman" w:cs="Times New Roman"/>
          <w:color w:val="000000"/>
          <w:sz w:val="24"/>
          <w:szCs w:val="24"/>
        </w:rPr>
        <w:t>study</w:t>
      </w:r>
      <w:r w:rsidRPr="000905A0">
        <w:rPr>
          <w:rFonts w:ascii="Times New Roman" w:hAnsi="Times New Roman" w:cs="Times New Roman"/>
          <w:color w:val="000000"/>
          <w:sz w:val="24"/>
          <w:szCs w:val="24"/>
        </w:rPr>
        <w:t xml:space="preserve"> institutions, </w:t>
      </w:r>
      <w:r w:rsidR="00F9642E" w:rsidRPr="000905A0">
        <w:rPr>
          <w:rFonts w:ascii="Times New Roman" w:hAnsi="Times New Roman" w:cs="Times New Roman"/>
          <w:color w:val="000000"/>
          <w:sz w:val="24"/>
          <w:szCs w:val="24"/>
        </w:rPr>
        <w:t xml:space="preserve">the </w:t>
      </w:r>
      <w:r w:rsidRPr="000905A0">
        <w:rPr>
          <w:rFonts w:ascii="Times New Roman" w:hAnsi="Times New Roman" w:cs="Times New Roman"/>
          <w:color w:val="000000"/>
          <w:sz w:val="24"/>
          <w:szCs w:val="24"/>
        </w:rPr>
        <w:t>community-based organizations, parents, And students t</w:t>
      </w:r>
      <w:r w:rsidR="003F64C2" w:rsidRPr="000905A0">
        <w:rPr>
          <w:rFonts w:ascii="Times New Roman" w:hAnsi="Times New Roman" w:cs="Times New Roman"/>
          <w:color w:val="000000"/>
          <w:sz w:val="24"/>
          <w:szCs w:val="24"/>
        </w:rPr>
        <w:t>o change the level of schooling.</w:t>
      </w:r>
    </w:p>
    <w:p w:rsidR="0048556F" w:rsidRPr="000905A0" w:rsidRDefault="0048556F" w:rsidP="003F64C2">
      <w:pPr>
        <w:spacing w:after="0"/>
        <w:ind w:firstLine="720"/>
        <w:rPr>
          <w:rFonts w:ascii="Times New Roman" w:hAnsi="Times New Roman" w:cs="Times New Roman"/>
          <w:color w:val="000000"/>
          <w:sz w:val="24"/>
          <w:szCs w:val="24"/>
        </w:rPr>
      </w:pPr>
      <w:r w:rsidRPr="000905A0">
        <w:rPr>
          <w:rFonts w:ascii="Times New Roman" w:hAnsi="Times New Roman" w:cs="Times New Roman"/>
          <w:color w:val="000000"/>
          <w:sz w:val="24"/>
          <w:szCs w:val="24"/>
        </w:rPr>
        <w:lastRenderedPageBreak/>
        <w:t>Most open and personal discussions concentrate on public education. However, we cannot neglect the effect of individual education and home training on American education. Some need to include the level of public education, anxiety about the increase of school violence, or particular physical or spiritual beliefs ​​into the program of individual parents and narrow school parents. Most p</w:t>
      </w:r>
      <w:r w:rsidR="00120690" w:rsidRPr="000905A0">
        <w:rPr>
          <w:rFonts w:ascii="Times New Roman" w:hAnsi="Times New Roman" w:cs="Times New Roman"/>
          <w:color w:val="000000"/>
          <w:sz w:val="24"/>
          <w:szCs w:val="24"/>
        </w:rPr>
        <w:t>rivate</w:t>
      </w:r>
      <w:r w:rsidRPr="000905A0">
        <w:rPr>
          <w:rFonts w:ascii="Times New Roman" w:hAnsi="Times New Roman" w:cs="Times New Roman"/>
          <w:color w:val="000000"/>
          <w:sz w:val="24"/>
          <w:szCs w:val="24"/>
        </w:rPr>
        <w:t xml:space="preserve"> schools represent </w:t>
      </w:r>
      <w:r w:rsidR="00120690" w:rsidRPr="000905A0">
        <w:rPr>
          <w:rFonts w:ascii="Times New Roman" w:hAnsi="Times New Roman" w:cs="Times New Roman"/>
          <w:color w:val="000000"/>
          <w:sz w:val="24"/>
          <w:szCs w:val="24"/>
        </w:rPr>
        <w:t>religious</w:t>
      </w:r>
      <w:r w:rsidRPr="000905A0">
        <w:rPr>
          <w:rFonts w:ascii="Times New Roman" w:hAnsi="Times New Roman" w:cs="Times New Roman"/>
          <w:color w:val="000000"/>
          <w:sz w:val="24"/>
          <w:szCs w:val="24"/>
        </w:rPr>
        <w:t xml:space="preserve"> schools</w:t>
      </w:r>
      <w:r w:rsidR="00120690" w:rsidRPr="000905A0">
        <w:rPr>
          <w:rFonts w:ascii="Times New Roman" w:hAnsi="Times New Roman" w:cs="Times New Roman"/>
          <w:color w:val="000000"/>
          <w:sz w:val="24"/>
          <w:szCs w:val="24"/>
        </w:rPr>
        <w:t>;</w:t>
      </w:r>
      <w:r w:rsidRPr="000905A0">
        <w:rPr>
          <w:rFonts w:ascii="Times New Roman" w:hAnsi="Times New Roman" w:cs="Times New Roman"/>
          <w:color w:val="000000"/>
          <w:sz w:val="24"/>
          <w:szCs w:val="24"/>
        </w:rPr>
        <w:t xml:space="preserve"> most of them represent Catholics.</w:t>
      </w:r>
    </w:p>
    <w:p w:rsidR="0048556F" w:rsidRPr="000905A0" w:rsidRDefault="0048556F" w:rsidP="00120690">
      <w:pPr>
        <w:spacing w:after="0"/>
        <w:ind w:firstLine="720"/>
        <w:rPr>
          <w:rFonts w:ascii="Times New Roman" w:hAnsi="Times New Roman" w:cs="Times New Roman"/>
          <w:sz w:val="24"/>
          <w:szCs w:val="24"/>
        </w:rPr>
      </w:pPr>
    </w:p>
    <w:p w:rsidR="00904871" w:rsidRPr="000905A0" w:rsidRDefault="00904871"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t>Norcliffe</w:t>
      </w:r>
      <w:r w:rsidR="003F64C2" w:rsidRPr="000905A0">
        <w:rPr>
          <w:rFonts w:ascii="Times New Roman" w:hAnsi="Times New Roman" w:cs="Times New Roman"/>
          <w:sz w:val="24"/>
          <w:szCs w:val="24"/>
        </w:rPr>
        <w:t xml:space="preserve"> </w:t>
      </w:r>
      <w:r w:rsidRPr="000905A0">
        <w:rPr>
          <w:rFonts w:ascii="Times New Roman" w:hAnsi="Times New Roman" w:cs="Times New Roman"/>
          <w:sz w:val="24"/>
          <w:szCs w:val="24"/>
        </w:rPr>
        <w:t>&amp; Bates (2018) considered the “common sense revolution” theorizing the state regulation on the privatization and the neoliberal characteristics or principles that have contributed to technological advancement.</w:t>
      </w:r>
    </w:p>
    <w:p w:rsidR="00904871" w:rsidRPr="000905A0" w:rsidRDefault="00904871"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t>Polster,2016 proved that the moment the privatization process is introduce</w:t>
      </w:r>
      <w:r w:rsidR="00065BCF" w:rsidRPr="000905A0">
        <w:rPr>
          <w:rFonts w:ascii="Times New Roman" w:hAnsi="Times New Roman" w:cs="Times New Roman"/>
          <w:sz w:val="24"/>
          <w:szCs w:val="24"/>
        </w:rPr>
        <w:t>d</w:t>
      </w:r>
      <w:r w:rsidRPr="000905A0">
        <w:rPr>
          <w:rFonts w:ascii="Times New Roman" w:hAnsi="Times New Roman" w:cs="Times New Roman"/>
          <w:sz w:val="24"/>
          <w:szCs w:val="24"/>
        </w:rPr>
        <w:t xml:space="preserve"> in an institution</w:t>
      </w:r>
      <w:r w:rsidR="00120690" w:rsidRPr="000905A0">
        <w:rPr>
          <w:rFonts w:ascii="Times New Roman" w:hAnsi="Times New Roman" w:cs="Times New Roman"/>
          <w:sz w:val="24"/>
          <w:szCs w:val="24"/>
        </w:rPr>
        <w:t>,</w:t>
      </w:r>
      <w:r w:rsidRPr="000905A0">
        <w:rPr>
          <w:rFonts w:ascii="Times New Roman" w:hAnsi="Times New Roman" w:cs="Times New Roman"/>
          <w:sz w:val="24"/>
          <w:szCs w:val="24"/>
        </w:rPr>
        <w:t xml:space="preserve"> the fees and the other skyrockets as seen in the past years of the institution</w:t>
      </w:r>
      <w:r w:rsidR="00065BCF" w:rsidRPr="000905A0">
        <w:rPr>
          <w:rFonts w:ascii="Times New Roman" w:hAnsi="Times New Roman" w:cs="Times New Roman"/>
          <w:sz w:val="24"/>
          <w:szCs w:val="24"/>
        </w:rPr>
        <w:t>'</w:t>
      </w:r>
      <w:r w:rsidRPr="000905A0">
        <w:rPr>
          <w:rFonts w:ascii="Times New Roman" w:hAnsi="Times New Roman" w:cs="Times New Roman"/>
          <w:sz w:val="24"/>
          <w:szCs w:val="24"/>
        </w:rPr>
        <w:t>s t</w:t>
      </w:r>
      <w:r w:rsidR="00065BCF" w:rsidRPr="000905A0">
        <w:rPr>
          <w:rFonts w:ascii="Times New Roman" w:hAnsi="Times New Roman" w:cs="Times New Roman"/>
          <w:sz w:val="24"/>
          <w:szCs w:val="24"/>
        </w:rPr>
        <w:t>h</w:t>
      </w:r>
      <w:r w:rsidRPr="000905A0">
        <w:rPr>
          <w:rFonts w:ascii="Times New Roman" w:hAnsi="Times New Roman" w:cs="Times New Roman"/>
          <w:sz w:val="24"/>
          <w:szCs w:val="24"/>
        </w:rPr>
        <w:t>at have been privatized in Canada.</w:t>
      </w:r>
      <w:r w:rsidR="00120690" w:rsidRPr="000905A0">
        <w:rPr>
          <w:rFonts w:ascii="Times New Roman" w:hAnsi="Times New Roman" w:cs="Times New Roman"/>
          <w:sz w:val="24"/>
          <w:szCs w:val="24"/>
        </w:rPr>
        <w:t xml:space="preserve"> </w:t>
      </w:r>
      <w:r w:rsidRPr="000905A0">
        <w:rPr>
          <w:rFonts w:ascii="Times New Roman" w:hAnsi="Times New Roman" w:cs="Times New Roman"/>
          <w:sz w:val="24"/>
          <w:szCs w:val="24"/>
        </w:rPr>
        <w:t xml:space="preserve">The rates of the debts that the students are incurring are high </w:t>
      </w:r>
      <w:r w:rsidR="00065BCF" w:rsidRPr="000905A0">
        <w:rPr>
          <w:rFonts w:ascii="Times New Roman" w:hAnsi="Times New Roman" w:cs="Times New Roman"/>
          <w:sz w:val="24"/>
          <w:szCs w:val="24"/>
        </w:rPr>
        <w:t>because</w:t>
      </w:r>
      <w:r w:rsidRPr="000905A0">
        <w:rPr>
          <w:rFonts w:ascii="Times New Roman" w:hAnsi="Times New Roman" w:cs="Times New Roman"/>
          <w:sz w:val="24"/>
          <w:szCs w:val="24"/>
        </w:rPr>
        <w:t xml:space="preserve"> the students are forced to incur the </w:t>
      </w:r>
      <w:r w:rsidR="00120690" w:rsidRPr="000905A0">
        <w:rPr>
          <w:rFonts w:ascii="Times New Roman" w:hAnsi="Times New Roman" w:cs="Times New Roman"/>
          <w:sz w:val="24"/>
          <w:szCs w:val="24"/>
        </w:rPr>
        <w:t>high</w:t>
      </w:r>
      <w:r w:rsidRPr="000905A0">
        <w:rPr>
          <w:rFonts w:ascii="Times New Roman" w:hAnsi="Times New Roman" w:cs="Times New Roman"/>
          <w:sz w:val="24"/>
          <w:szCs w:val="24"/>
        </w:rPr>
        <w:t xml:space="preserve"> post</w:t>
      </w:r>
      <w:r w:rsidR="00065BCF" w:rsidRPr="000905A0">
        <w:rPr>
          <w:rFonts w:ascii="Times New Roman" w:hAnsi="Times New Roman" w:cs="Times New Roman"/>
          <w:sz w:val="24"/>
          <w:szCs w:val="24"/>
        </w:rPr>
        <w:t>-</w:t>
      </w:r>
      <w:r w:rsidRPr="000905A0">
        <w:rPr>
          <w:rFonts w:ascii="Times New Roman" w:hAnsi="Times New Roman" w:cs="Times New Roman"/>
          <w:sz w:val="24"/>
          <w:szCs w:val="24"/>
        </w:rPr>
        <w:t xml:space="preserve">secondary education costs. </w:t>
      </w:r>
    </w:p>
    <w:p w:rsidR="005703B1" w:rsidRPr="000905A0" w:rsidRDefault="00E62305" w:rsidP="00120690">
      <w:pPr>
        <w:spacing w:after="0"/>
        <w:ind w:firstLine="720"/>
        <w:rPr>
          <w:rFonts w:ascii="Times New Roman" w:hAnsi="Times New Roman" w:cs="Times New Roman"/>
          <w:sz w:val="24"/>
          <w:szCs w:val="24"/>
        </w:rPr>
      </w:pPr>
      <w:r w:rsidRPr="000905A0">
        <w:rPr>
          <w:rFonts w:ascii="Times New Roman" w:eastAsia="Times New Roman" w:hAnsi="Times New Roman" w:cs="Times New Roman"/>
          <w:sz w:val="24"/>
          <w:szCs w:val="24"/>
        </w:rPr>
        <w:t>(Petras, &amp;Veltmeyer, 2016)</w:t>
      </w:r>
      <w:r w:rsidR="003F64C2" w:rsidRPr="000905A0">
        <w:rPr>
          <w:rFonts w:ascii="Times New Roman" w:eastAsia="Times New Roman" w:hAnsi="Times New Roman" w:cs="Times New Roman"/>
          <w:sz w:val="24"/>
          <w:szCs w:val="24"/>
        </w:rPr>
        <w:t xml:space="preserve"> </w:t>
      </w:r>
      <w:r w:rsidR="00904871" w:rsidRPr="000905A0">
        <w:rPr>
          <w:rFonts w:ascii="Times New Roman" w:hAnsi="Times New Roman" w:cs="Times New Roman"/>
          <w:sz w:val="24"/>
          <w:szCs w:val="24"/>
        </w:rPr>
        <w:t>focuse</w:t>
      </w:r>
      <w:r w:rsidR="00065BCF" w:rsidRPr="000905A0">
        <w:rPr>
          <w:rFonts w:ascii="Times New Roman" w:hAnsi="Times New Roman" w:cs="Times New Roman"/>
          <w:sz w:val="24"/>
          <w:szCs w:val="24"/>
        </w:rPr>
        <w:t>s</w:t>
      </w:r>
      <w:r w:rsidR="00904871" w:rsidRPr="000905A0">
        <w:rPr>
          <w:rFonts w:ascii="Times New Roman" w:hAnsi="Times New Roman" w:cs="Times New Roman"/>
          <w:sz w:val="24"/>
          <w:szCs w:val="24"/>
        </w:rPr>
        <w:t xml:space="preserve"> on Alberta as the Canadian education system is being flooded with the private institu</w:t>
      </w:r>
      <w:r w:rsidR="00065BCF" w:rsidRPr="000905A0">
        <w:rPr>
          <w:rFonts w:ascii="Times New Roman" w:hAnsi="Times New Roman" w:cs="Times New Roman"/>
          <w:sz w:val="24"/>
          <w:szCs w:val="24"/>
        </w:rPr>
        <w:t>tions</w:t>
      </w:r>
      <w:r w:rsidR="00904871" w:rsidRPr="000905A0">
        <w:rPr>
          <w:rFonts w:ascii="Times New Roman" w:hAnsi="Times New Roman" w:cs="Times New Roman"/>
          <w:sz w:val="24"/>
          <w:szCs w:val="24"/>
        </w:rPr>
        <w:t xml:space="preserve"> that offer knowledge to the commoners. The people are not yet realizing that the education or the academic system in Canada is changing as they still have the view that everything as it was in the past. The quick ch</w:t>
      </w:r>
      <w:r w:rsidR="00065BCF" w:rsidRPr="000905A0">
        <w:rPr>
          <w:rFonts w:ascii="Times New Roman" w:hAnsi="Times New Roman" w:cs="Times New Roman"/>
          <w:sz w:val="24"/>
          <w:szCs w:val="24"/>
        </w:rPr>
        <w:t>a</w:t>
      </w:r>
      <w:r w:rsidR="00904871" w:rsidRPr="000905A0">
        <w:rPr>
          <w:rFonts w:ascii="Times New Roman" w:hAnsi="Times New Roman" w:cs="Times New Roman"/>
          <w:sz w:val="24"/>
          <w:szCs w:val="24"/>
        </w:rPr>
        <w:t>nges are calling in for the drastic changes to be called to play to ensure that the situation does not develop from bad to worse and ensuring that the bad future is tamed in the present.</w:t>
      </w:r>
    </w:p>
    <w:p w:rsidR="00120690" w:rsidRPr="000905A0" w:rsidRDefault="00120690" w:rsidP="003F64C2">
      <w:pPr>
        <w:pStyle w:val="NormalWeb"/>
        <w:shd w:val="clear" w:color="auto" w:fill="FFFFFF"/>
        <w:spacing w:before="0" w:beforeAutospacing="0" w:after="0" w:afterAutospacing="0" w:line="480" w:lineRule="auto"/>
        <w:ind w:firstLine="720"/>
        <w:textAlignment w:val="baseline"/>
        <w:rPr>
          <w:color w:val="000000"/>
        </w:rPr>
      </w:pPr>
      <w:r w:rsidRPr="000905A0">
        <w:rPr>
          <w:color w:val="000000"/>
        </w:rPr>
        <w:t xml:space="preserve">Yet Alberta's structure is now under danger. Alberta Education is on the way to completely rewrite our whole Education program, setting aside the thorough and dogged Education and testing of knowledge, Replacing it with the unproven concept of schooling </w:t>
      </w:r>
      <w:r w:rsidRPr="000905A0">
        <w:rPr>
          <w:color w:val="000000"/>
        </w:rPr>
        <w:lastRenderedPageBreak/>
        <w:t xml:space="preserve">recognized as discovery/inquiry Education or </w:t>
      </w:r>
      <w:r w:rsidR="003F64C2" w:rsidRPr="000905A0">
        <w:rPr>
          <w:color w:val="000000"/>
        </w:rPr>
        <w:t>“constructivism</w:t>
      </w:r>
      <w:r w:rsidRPr="000905A0">
        <w:rPr>
          <w:color w:val="000000"/>
        </w:rPr>
        <w:t xml:space="preserve">. ” In reaction to Alberta education's idea, Wachowicz is now talking out. He has been involved in training at Alberta for this last 43 years. During this period he has served as the educator of primary, junior high and top senior programs in rural Alberta. He served as administrator of program in Edmonton Public education for 13 years. During this time his division was the leading contractor for curriculum development with Alberta Education. He also served as administrator of the Confucius association at Edmonton and today is president of the Advisory Committee and Board of the Confucius association. He also serves on the committee of Regents of life </w:t>
      </w:r>
      <w:r w:rsidR="00E62305" w:rsidRPr="000905A0">
        <w:rPr>
          <w:color w:val="000000"/>
        </w:rPr>
        <w:t>establishment at North Carolina (</w:t>
      </w:r>
      <w:r w:rsidR="00E62305" w:rsidRPr="000905A0">
        <w:t>Hoben, 2016).</w:t>
      </w:r>
    </w:p>
    <w:p w:rsidR="00120690" w:rsidRPr="000905A0" w:rsidRDefault="00120690" w:rsidP="003F64C2">
      <w:pPr>
        <w:pStyle w:val="NormalWeb"/>
        <w:shd w:val="clear" w:color="auto" w:fill="FFFFFF"/>
        <w:spacing w:before="0" w:beforeAutospacing="0" w:after="0" w:afterAutospacing="0" w:line="480" w:lineRule="auto"/>
        <w:ind w:firstLine="720"/>
        <w:textAlignment w:val="baseline"/>
        <w:rPr>
          <w:color w:val="000000"/>
        </w:rPr>
      </w:pPr>
      <w:r w:rsidRPr="000905A0">
        <w:rPr>
          <w:color w:val="000000"/>
        </w:rPr>
        <w:t>Alberta has a famous education system, from preschool right through to its universities, which creates world-leading inquiry. In Canada, all citizens and perpetual residents under this age of 20 are entitled to free schooling until the point of senior high school through this open education system. When you go to Alberta, the kids can have the choice of various other education options, all funded by tax dollars and without fees. Apart from the primary public education system, there are also francophone schools for schooling in French, also as the Catholic education system.</w:t>
      </w:r>
    </w:p>
    <w:p w:rsidR="00120690" w:rsidRPr="000905A0" w:rsidRDefault="00120690" w:rsidP="003F64C2">
      <w:pPr>
        <w:pStyle w:val="NormalWeb"/>
        <w:shd w:val="clear" w:color="auto" w:fill="FFFFFF"/>
        <w:spacing w:before="0" w:beforeAutospacing="0" w:after="0" w:afterAutospacing="0" w:line="480" w:lineRule="auto"/>
        <w:ind w:firstLine="720"/>
        <w:textAlignment w:val="baseline"/>
        <w:rPr>
          <w:color w:val="000000"/>
        </w:rPr>
      </w:pPr>
      <w:r w:rsidRPr="000905A0">
        <w:rPr>
          <w:color w:val="000000"/>
        </w:rPr>
        <w:t>This formal method of training is provided by educational institutions beginning with schools and moving on to colleges, universities and other educational establishments. Theoretical and academic education is made available through educated teachers. The formal method begins with the main grade in education, and moves on to the secondary and senior secondary grades, followed by student and post-graduate studies. Doctorate and post-doctorate degrees go thereafter. Training does not change with the achievement of a grade or a certification but is a life-long process.</w:t>
      </w:r>
    </w:p>
    <w:p w:rsidR="00120690" w:rsidRPr="000905A0" w:rsidRDefault="00120690" w:rsidP="00120690">
      <w:pPr>
        <w:spacing w:after="0"/>
        <w:ind w:firstLine="720"/>
        <w:rPr>
          <w:rFonts w:ascii="Times New Roman" w:hAnsi="Times New Roman" w:cs="Times New Roman"/>
          <w:sz w:val="24"/>
          <w:szCs w:val="24"/>
        </w:rPr>
      </w:pPr>
    </w:p>
    <w:p w:rsidR="005703B1" w:rsidRPr="000905A0" w:rsidRDefault="005703B1" w:rsidP="00120690">
      <w:pPr>
        <w:spacing w:after="0"/>
        <w:rPr>
          <w:rFonts w:ascii="Times New Roman" w:hAnsi="Times New Roman" w:cs="Times New Roman"/>
          <w:b/>
          <w:sz w:val="24"/>
          <w:szCs w:val="24"/>
        </w:rPr>
      </w:pPr>
      <w:r w:rsidRPr="000905A0">
        <w:rPr>
          <w:rFonts w:ascii="Times New Roman" w:hAnsi="Times New Roman" w:cs="Times New Roman"/>
          <w:b/>
          <w:sz w:val="24"/>
          <w:szCs w:val="24"/>
        </w:rPr>
        <w:t>Body</w:t>
      </w:r>
    </w:p>
    <w:p w:rsidR="005703B1" w:rsidRPr="000905A0" w:rsidRDefault="00AD3F29"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t>The public schools are seen to enjoy more privileges compared to the privatized institutions making the factor of education inequality to come into play just from how the University of Toronto is only getting a third of its budget being sponsored by the government.</w:t>
      </w:r>
      <w:r w:rsidR="00AD3543" w:rsidRPr="000905A0">
        <w:rPr>
          <w:rFonts w:ascii="Times New Roman" w:hAnsi="Times New Roman" w:cs="Times New Roman"/>
          <w:sz w:val="24"/>
          <w:szCs w:val="24"/>
        </w:rPr>
        <w:t xml:space="preserve"> The </w:t>
      </w:r>
      <w:r w:rsidR="00C649F1" w:rsidRPr="000905A0">
        <w:rPr>
          <w:rFonts w:ascii="Times New Roman" w:hAnsi="Times New Roman" w:cs="Times New Roman"/>
          <w:sz w:val="24"/>
          <w:szCs w:val="24"/>
        </w:rPr>
        <w:t>same</w:t>
      </w:r>
      <w:r w:rsidR="00065BCF" w:rsidRPr="000905A0">
        <w:rPr>
          <w:rFonts w:ascii="Times New Roman" w:hAnsi="Times New Roman" w:cs="Times New Roman"/>
          <w:sz w:val="24"/>
          <w:szCs w:val="24"/>
        </w:rPr>
        <w:t xml:space="preserve"> privatization i</w:t>
      </w:r>
      <w:r w:rsidR="00C649F1" w:rsidRPr="000905A0">
        <w:rPr>
          <w:rFonts w:ascii="Times New Roman" w:hAnsi="Times New Roman" w:cs="Times New Roman"/>
          <w:sz w:val="24"/>
          <w:szCs w:val="24"/>
        </w:rPr>
        <w:t>s given the positive view of enhancing innovation and creativity in the education sys</w:t>
      </w:r>
      <w:r w:rsidR="00065BCF" w:rsidRPr="000905A0">
        <w:rPr>
          <w:rFonts w:ascii="Times New Roman" w:hAnsi="Times New Roman" w:cs="Times New Roman"/>
          <w:sz w:val="24"/>
          <w:szCs w:val="24"/>
        </w:rPr>
        <w:t>te</w:t>
      </w:r>
      <w:r w:rsidR="00C649F1" w:rsidRPr="000905A0">
        <w:rPr>
          <w:rFonts w:ascii="Times New Roman" w:hAnsi="Times New Roman" w:cs="Times New Roman"/>
          <w:sz w:val="24"/>
          <w:szCs w:val="24"/>
        </w:rPr>
        <w:t>m due to the priva</w:t>
      </w:r>
      <w:r w:rsidR="00065BCF" w:rsidRPr="000905A0">
        <w:rPr>
          <w:rFonts w:ascii="Times New Roman" w:hAnsi="Times New Roman" w:cs="Times New Roman"/>
          <w:sz w:val="24"/>
          <w:szCs w:val="24"/>
        </w:rPr>
        <w:t>cy</w:t>
      </w:r>
      <w:r w:rsidR="00C649F1" w:rsidRPr="000905A0">
        <w:rPr>
          <w:rFonts w:ascii="Times New Roman" w:hAnsi="Times New Roman" w:cs="Times New Roman"/>
          <w:sz w:val="24"/>
          <w:szCs w:val="24"/>
        </w:rPr>
        <w:t xml:space="preserve"> provisions,</w:t>
      </w:r>
      <w:r w:rsidR="00120690" w:rsidRPr="000905A0">
        <w:rPr>
          <w:rFonts w:ascii="Times New Roman" w:hAnsi="Times New Roman" w:cs="Times New Roman"/>
          <w:sz w:val="24"/>
          <w:szCs w:val="24"/>
        </w:rPr>
        <w:t xml:space="preserve"> </w:t>
      </w:r>
      <w:r w:rsidR="00C649F1" w:rsidRPr="000905A0">
        <w:rPr>
          <w:rFonts w:ascii="Times New Roman" w:hAnsi="Times New Roman" w:cs="Times New Roman"/>
          <w:sz w:val="24"/>
          <w:szCs w:val="24"/>
        </w:rPr>
        <w:t>school choice and the competition between the institutions.</w:t>
      </w:r>
    </w:p>
    <w:p w:rsidR="00120690" w:rsidRPr="000905A0" w:rsidRDefault="00120690" w:rsidP="00001BA2">
      <w:pPr>
        <w:pStyle w:val="NormalWeb"/>
        <w:shd w:val="clear" w:color="auto" w:fill="FFFFFF"/>
        <w:spacing w:before="0" w:beforeAutospacing="0" w:after="0" w:afterAutospacing="0" w:line="480" w:lineRule="auto"/>
        <w:ind w:firstLine="720"/>
        <w:textAlignment w:val="baseline"/>
        <w:rPr>
          <w:color w:val="000000"/>
        </w:rPr>
      </w:pPr>
      <w:r w:rsidRPr="000905A0">
        <w:rPr>
          <w:color w:val="000000"/>
        </w:rPr>
        <w:t xml:space="preserve">There are national and personal educational institutes at Indonesia. The administration (Ministry of Research, engineering, and college education) offer national universities, institutes, high schools and academies in each area. The personal, educational organization usually offered by religious </w:t>
      </w:r>
      <w:r w:rsidR="00001BA2" w:rsidRPr="000905A0">
        <w:rPr>
          <w:color w:val="000000"/>
        </w:rPr>
        <w:t>organizations</w:t>
      </w:r>
      <w:r w:rsidRPr="000905A0">
        <w:rPr>
          <w:color w:val="000000"/>
        </w:rPr>
        <w:t xml:space="preserve">, national </w:t>
      </w:r>
      <w:r w:rsidR="00001BA2" w:rsidRPr="000905A0">
        <w:rPr>
          <w:color w:val="000000"/>
        </w:rPr>
        <w:t>organizations</w:t>
      </w:r>
      <w:r w:rsidRPr="000905A0">
        <w:rPr>
          <w:color w:val="000000"/>
        </w:rPr>
        <w:t xml:space="preserve">, and some large corporations. In India, most universities and virtually all research establishments represent open. There are some individual undergraduate colleges, mostly engineering schools, but the majority of these are associated with national universities. </w:t>
      </w:r>
    </w:p>
    <w:p w:rsidR="00120690" w:rsidRPr="000905A0" w:rsidRDefault="00120690" w:rsidP="00001BA2">
      <w:pPr>
        <w:pStyle w:val="NormalWeb"/>
        <w:shd w:val="clear" w:color="auto" w:fill="FFFFFF"/>
        <w:spacing w:before="0" w:beforeAutospacing="0" w:after="0" w:afterAutospacing="0" w:line="480" w:lineRule="auto"/>
        <w:ind w:firstLine="720"/>
        <w:textAlignment w:val="baseline"/>
        <w:rPr>
          <w:color w:val="000000"/>
        </w:rPr>
      </w:pPr>
      <w:r w:rsidRPr="000905A0">
        <w:rPr>
          <w:color w:val="000000"/>
        </w:rPr>
        <w:t xml:space="preserve">Though some of these components are </w:t>
      </w:r>
      <w:r w:rsidR="00F9642E" w:rsidRPr="000905A0">
        <w:rPr>
          <w:color w:val="000000"/>
        </w:rPr>
        <w:t>generally</w:t>
      </w:r>
      <w:r w:rsidRPr="000905A0">
        <w:rPr>
          <w:color w:val="000000"/>
        </w:rPr>
        <w:t xml:space="preserve"> recognized as representing the support of numerous universities </w:t>
      </w:r>
      <w:r w:rsidR="00F9642E" w:rsidRPr="000905A0">
        <w:rPr>
          <w:color w:val="000000"/>
        </w:rPr>
        <w:t>as well as</w:t>
      </w:r>
      <w:r w:rsidRPr="000905A0">
        <w:rPr>
          <w:color w:val="000000"/>
        </w:rPr>
        <w:t xml:space="preserve"> colleges nationwide, foundations of college education differ significantly when it gets to their magnitude; the type of </w:t>
      </w:r>
      <w:r w:rsidR="00F9642E" w:rsidRPr="000905A0">
        <w:rPr>
          <w:color w:val="000000"/>
        </w:rPr>
        <w:t xml:space="preserve">the </w:t>
      </w:r>
      <w:r w:rsidRPr="000905A0">
        <w:rPr>
          <w:color w:val="000000"/>
        </w:rPr>
        <w:t>institution (for</w:t>
      </w:r>
      <w:r w:rsidR="00001BA2" w:rsidRPr="000905A0">
        <w:rPr>
          <w:color w:val="000000"/>
        </w:rPr>
        <w:t xml:space="preserve"> example, The common university </w:t>
      </w:r>
      <w:r w:rsidR="00F9642E" w:rsidRPr="000905A0">
        <w:rPr>
          <w:color w:val="000000"/>
        </w:rPr>
        <w:t>dissimilar</w:t>
      </w:r>
      <w:r w:rsidRPr="000905A0">
        <w:rPr>
          <w:color w:val="000000"/>
        </w:rPr>
        <w:t xml:space="preserve"> a little, </w:t>
      </w:r>
      <w:r w:rsidR="00001BA2" w:rsidRPr="000905A0">
        <w:rPr>
          <w:color w:val="000000"/>
        </w:rPr>
        <w:t xml:space="preserve">individual liberal arts college </w:t>
      </w:r>
      <w:r w:rsidR="00F9642E" w:rsidRPr="000905A0">
        <w:rPr>
          <w:color w:val="000000"/>
        </w:rPr>
        <w:t>might</w:t>
      </w:r>
      <w:r w:rsidRPr="000905A0">
        <w:rPr>
          <w:color w:val="000000"/>
        </w:rPr>
        <w:t xml:space="preserve"> have budgetary </w:t>
      </w:r>
      <w:r w:rsidR="00F9642E" w:rsidRPr="000905A0">
        <w:rPr>
          <w:color w:val="000000"/>
        </w:rPr>
        <w:t>concern</w:t>
      </w:r>
      <w:r w:rsidRPr="000905A0">
        <w:rPr>
          <w:color w:val="000000"/>
        </w:rPr>
        <w:t xml:space="preserve"> that dictate size and skill level of</w:t>
      </w:r>
      <w:r w:rsidR="00F9642E" w:rsidRPr="000905A0">
        <w:rPr>
          <w:color w:val="000000"/>
        </w:rPr>
        <w:t xml:space="preserve"> the</w:t>
      </w:r>
      <w:r w:rsidRPr="000905A0">
        <w:rPr>
          <w:color w:val="000000"/>
        </w:rPr>
        <w:t xml:space="preserve"> incoming students); program options, e.g., the field emphasis, a </w:t>
      </w:r>
      <w:r w:rsidR="00F9642E" w:rsidRPr="000905A0">
        <w:rPr>
          <w:color w:val="000000"/>
        </w:rPr>
        <w:t>additional</w:t>
      </w:r>
      <w:r w:rsidRPr="000905A0">
        <w:rPr>
          <w:color w:val="000000"/>
        </w:rPr>
        <w:t xml:space="preserve"> liberal arts-based education, </w:t>
      </w:r>
      <w:r w:rsidR="00F9642E" w:rsidRPr="000905A0">
        <w:rPr>
          <w:color w:val="000000"/>
        </w:rPr>
        <w:t>or else</w:t>
      </w:r>
      <w:r w:rsidRPr="000905A0">
        <w:rPr>
          <w:color w:val="000000"/>
        </w:rPr>
        <w:t xml:space="preserve"> a technical school; </w:t>
      </w:r>
      <w:r w:rsidR="00F9642E" w:rsidRPr="000905A0">
        <w:rPr>
          <w:color w:val="000000"/>
        </w:rPr>
        <w:t>also</w:t>
      </w:r>
      <w:r w:rsidRPr="000905A0">
        <w:rPr>
          <w:color w:val="000000"/>
        </w:rPr>
        <w:t xml:space="preserve">, Finally, support sources </w:t>
      </w:r>
      <w:r w:rsidR="00C061E2" w:rsidRPr="000905A0">
        <w:rPr>
          <w:color w:val="000000"/>
        </w:rPr>
        <w:t>accessible</w:t>
      </w:r>
      <w:r w:rsidRPr="000905A0">
        <w:rPr>
          <w:color w:val="000000"/>
        </w:rPr>
        <w:t>.</w:t>
      </w:r>
    </w:p>
    <w:p w:rsidR="00120690" w:rsidRPr="000905A0" w:rsidRDefault="00120690" w:rsidP="003F64C2">
      <w:pPr>
        <w:pStyle w:val="NormalWeb"/>
        <w:shd w:val="clear" w:color="auto" w:fill="FFFFFF"/>
        <w:spacing w:before="0" w:beforeAutospacing="0" w:after="0" w:afterAutospacing="0" w:line="480" w:lineRule="auto"/>
        <w:ind w:firstLine="720"/>
        <w:textAlignment w:val="baseline"/>
        <w:rPr>
          <w:color w:val="000000"/>
        </w:rPr>
      </w:pPr>
      <w:r w:rsidRPr="000905A0">
        <w:rPr>
          <w:color w:val="000000"/>
        </w:rPr>
        <w:lastRenderedPageBreak/>
        <w:t>These conflict between English and Finland Schools No Private Schools really few Schools are separate in Finland as compared to the USA. That makes the nation unique in its stream of these teaching institutions. These individual owned establishments are not permitted to pay any tuition fee. The other characteristic of Finland teaching institutions is that there are no individual campuses in this nation. These Americans spoilt for selection in determining whether to join personal or national universities. What this means is that every student who is through with college or senior high training joins the national establishment.</w:t>
      </w:r>
    </w:p>
    <w:p w:rsidR="00120690" w:rsidRPr="000905A0" w:rsidRDefault="00120690" w:rsidP="00120690">
      <w:pPr>
        <w:spacing w:after="0"/>
        <w:ind w:firstLine="720"/>
        <w:rPr>
          <w:rFonts w:ascii="Times New Roman" w:hAnsi="Times New Roman" w:cs="Times New Roman"/>
          <w:sz w:val="24"/>
          <w:szCs w:val="24"/>
        </w:rPr>
      </w:pPr>
    </w:p>
    <w:p w:rsidR="00C649F1" w:rsidRPr="000905A0" w:rsidRDefault="005703B1"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t>Thee neoliberal principle when mixed with internationalization has contributed to the jobless,</w:t>
      </w:r>
      <w:r w:rsidR="00120690" w:rsidRPr="000905A0">
        <w:rPr>
          <w:rFonts w:ascii="Times New Roman" w:hAnsi="Times New Roman" w:cs="Times New Roman"/>
          <w:sz w:val="24"/>
          <w:szCs w:val="24"/>
        </w:rPr>
        <w:t xml:space="preserve"> </w:t>
      </w:r>
      <w:r w:rsidRPr="000905A0">
        <w:rPr>
          <w:rFonts w:ascii="Times New Roman" w:hAnsi="Times New Roman" w:cs="Times New Roman"/>
          <w:sz w:val="24"/>
          <w:szCs w:val="24"/>
        </w:rPr>
        <w:t>closure and sizing</w:t>
      </w:r>
      <w:r w:rsidR="00065BCF" w:rsidRPr="000905A0">
        <w:rPr>
          <w:rFonts w:ascii="Times New Roman" w:hAnsi="Times New Roman" w:cs="Times New Roman"/>
          <w:sz w:val="24"/>
          <w:szCs w:val="24"/>
        </w:rPr>
        <w:t>, for example,</w:t>
      </w:r>
      <w:r w:rsidRPr="000905A0">
        <w:rPr>
          <w:rFonts w:ascii="Times New Roman" w:hAnsi="Times New Roman" w:cs="Times New Roman"/>
          <w:sz w:val="24"/>
          <w:szCs w:val="24"/>
        </w:rPr>
        <w:t xml:space="preserve"> the Toronto university case results in the few resources due to the minimized financial support that emanated from the government being cut short.</w:t>
      </w:r>
      <w:r w:rsidR="00120690" w:rsidRPr="000905A0">
        <w:rPr>
          <w:rFonts w:ascii="Times New Roman" w:hAnsi="Times New Roman" w:cs="Times New Roman"/>
          <w:sz w:val="24"/>
          <w:szCs w:val="24"/>
        </w:rPr>
        <w:t xml:space="preserve"> </w:t>
      </w:r>
      <w:r w:rsidRPr="000905A0">
        <w:rPr>
          <w:rFonts w:ascii="Times New Roman" w:hAnsi="Times New Roman" w:cs="Times New Roman"/>
          <w:sz w:val="24"/>
          <w:szCs w:val="24"/>
        </w:rPr>
        <w:t>The pri</w:t>
      </w:r>
      <w:r w:rsidR="00065BCF" w:rsidRPr="000905A0">
        <w:rPr>
          <w:rFonts w:ascii="Times New Roman" w:hAnsi="Times New Roman" w:cs="Times New Roman"/>
          <w:sz w:val="24"/>
          <w:szCs w:val="24"/>
        </w:rPr>
        <w:t>n</w:t>
      </w:r>
      <w:r w:rsidRPr="000905A0">
        <w:rPr>
          <w:rFonts w:ascii="Times New Roman" w:hAnsi="Times New Roman" w:cs="Times New Roman"/>
          <w:sz w:val="24"/>
          <w:szCs w:val="24"/>
        </w:rPr>
        <w:t>ciples ha</w:t>
      </w:r>
      <w:r w:rsidR="00065BCF" w:rsidRPr="000905A0">
        <w:rPr>
          <w:rFonts w:ascii="Times New Roman" w:hAnsi="Times New Roman" w:cs="Times New Roman"/>
          <w:sz w:val="24"/>
          <w:szCs w:val="24"/>
        </w:rPr>
        <w:t>ve</w:t>
      </w:r>
      <w:r w:rsidRPr="000905A0">
        <w:rPr>
          <w:rFonts w:ascii="Times New Roman" w:hAnsi="Times New Roman" w:cs="Times New Roman"/>
          <w:sz w:val="24"/>
          <w:szCs w:val="24"/>
        </w:rPr>
        <w:t xml:space="preserve"> contributed to outmigration,</w:t>
      </w:r>
      <w:r w:rsidR="00120690" w:rsidRPr="000905A0">
        <w:rPr>
          <w:rFonts w:ascii="Times New Roman" w:hAnsi="Times New Roman" w:cs="Times New Roman"/>
          <w:sz w:val="24"/>
          <w:szCs w:val="24"/>
        </w:rPr>
        <w:t xml:space="preserve"> </w:t>
      </w:r>
      <w:r w:rsidRPr="000905A0">
        <w:rPr>
          <w:rFonts w:ascii="Times New Roman" w:hAnsi="Times New Roman" w:cs="Times New Roman"/>
          <w:sz w:val="24"/>
          <w:szCs w:val="24"/>
        </w:rPr>
        <w:t xml:space="preserve">reduced socio-economic services and the </w:t>
      </w:r>
      <w:r w:rsidR="00120690" w:rsidRPr="000905A0">
        <w:rPr>
          <w:rFonts w:ascii="Times New Roman" w:hAnsi="Times New Roman" w:cs="Times New Roman"/>
          <w:sz w:val="24"/>
          <w:szCs w:val="24"/>
        </w:rPr>
        <w:t>more extended</w:t>
      </w:r>
      <w:r w:rsidRPr="000905A0">
        <w:rPr>
          <w:rFonts w:ascii="Times New Roman" w:hAnsi="Times New Roman" w:cs="Times New Roman"/>
          <w:sz w:val="24"/>
          <w:szCs w:val="24"/>
        </w:rPr>
        <w:t xml:space="preserve"> </w:t>
      </w:r>
      <w:r w:rsidR="002C2BC2" w:rsidRPr="000905A0">
        <w:rPr>
          <w:rFonts w:ascii="Times New Roman" w:hAnsi="Times New Roman" w:cs="Times New Roman"/>
          <w:sz w:val="24"/>
          <w:szCs w:val="24"/>
        </w:rPr>
        <w:t>travels</w:t>
      </w:r>
      <w:r w:rsidRPr="000905A0">
        <w:rPr>
          <w:rFonts w:ascii="Times New Roman" w:hAnsi="Times New Roman" w:cs="Times New Roman"/>
          <w:sz w:val="24"/>
          <w:szCs w:val="24"/>
        </w:rPr>
        <w:t xml:space="preserve"> for the sa</w:t>
      </w:r>
      <w:r w:rsidR="00065BCF" w:rsidRPr="000905A0">
        <w:rPr>
          <w:rFonts w:ascii="Times New Roman" w:hAnsi="Times New Roman" w:cs="Times New Roman"/>
          <w:sz w:val="24"/>
          <w:szCs w:val="24"/>
        </w:rPr>
        <w:t>k</w:t>
      </w:r>
      <w:r w:rsidRPr="000905A0">
        <w:rPr>
          <w:rFonts w:ascii="Times New Roman" w:hAnsi="Times New Roman" w:cs="Times New Roman"/>
          <w:sz w:val="24"/>
          <w:szCs w:val="24"/>
        </w:rPr>
        <w:t>e of acce</w:t>
      </w:r>
      <w:r w:rsidR="00065BCF" w:rsidRPr="000905A0">
        <w:rPr>
          <w:rFonts w:ascii="Times New Roman" w:hAnsi="Times New Roman" w:cs="Times New Roman"/>
          <w:sz w:val="24"/>
          <w:szCs w:val="24"/>
        </w:rPr>
        <w:t>s</w:t>
      </w:r>
      <w:r w:rsidRPr="000905A0">
        <w:rPr>
          <w:rFonts w:ascii="Times New Roman" w:hAnsi="Times New Roman" w:cs="Times New Roman"/>
          <w:sz w:val="24"/>
          <w:szCs w:val="24"/>
        </w:rPr>
        <w:t>sing the basic services.</w:t>
      </w:r>
      <w:r w:rsidR="00120690" w:rsidRPr="000905A0">
        <w:rPr>
          <w:rFonts w:ascii="Times New Roman" w:hAnsi="Times New Roman" w:cs="Times New Roman"/>
          <w:sz w:val="24"/>
          <w:szCs w:val="24"/>
        </w:rPr>
        <w:t xml:space="preserve"> </w:t>
      </w:r>
      <w:r w:rsidRPr="000905A0">
        <w:rPr>
          <w:rFonts w:ascii="Times New Roman" w:hAnsi="Times New Roman" w:cs="Times New Roman"/>
          <w:sz w:val="24"/>
          <w:szCs w:val="24"/>
        </w:rPr>
        <w:t xml:space="preserve">The factors that lead to the reduced socioeconomic services can contribute to the </w:t>
      </w:r>
      <w:r w:rsidR="00120690" w:rsidRPr="000905A0">
        <w:rPr>
          <w:rFonts w:ascii="Times New Roman" w:hAnsi="Times New Roman" w:cs="Times New Roman"/>
          <w:sz w:val="24"/>
          <w:szCs w:val="24"/>
        </w:rPr>
        <w:t>significant</w:t>
      </w:r>
      <w:r w:rsidRPr="000905A0">
        <w:rPr>
          <w:rFonts w:ascii="Times New Roman" w:hAnsi="Times New Roman" w:cs="Times New Roman"/>
          <w:sz w:val="24"/>
          <w:szCs w:val="24"/>
        </w:rPr>
        <w:t xml:space="preserve"> fall of the vital university segments of the University of Toronto.</w:t>
      </w:r>
      <w:r w:rsidR="00120690" w:rsidRPr="000905A0">
        <w:rPr>
          <w:rFonts w:ascii="Times New Roman" w:hAnsi="Times New Roman" w:cs="Times New Roman"/>
          <w:sz w:val="24"/>
          <w:szCs w:val="24"/>
        </w:rPr>
        <w:t xml:space="preserve"> </w:t>
      </w:r>
      <w:r w:rsidR="002C2BC2" w:rsidRPr="000905A0">
        <w:rPr>
          <w:rFonts w:ascii="Times New Roman" w:hAnsi="Times New Roman" w:cs="Times New Roman"/>
          <w:sz w:val="24"/>
          <w:szCs w:val="24"/>
        </w:rPr>
        <w:t>Neoliberal</w:t>
      </w:r>
      <w:r w:rsidRPr="000905A0">
        <w:rPr>
          <w:rFonts w:ascii="Times New Roman" w:hAnsi="Times New Roman" w:cs="Times New Roman"/>
          <w:sz w:val="24"/>
          <w:szCs w:val="24"/>
        </w:rPr>
        <w:t xml:space="preserve"> application will result </w:t>
      </w:r>
      <w:r w:rsidR="00065BCF" w:rsidRPr="000905A0">
        <w:rPr>
          <w:rFonts w:ascii="Times New Roman" w:hAnsi="Times New Roman" w:cs="Times New Roman"/>
          <w:sz w:val="24"/>
          <w:szCs w:val="24"/>
        </w:rPr>
        <w:t>in</w:t>
      </w:r>
      <w:r w:rsidRPr="000905A0">
        <w:rPr>
          <w:rFonts w:ascii="Times New Roman" w:hAnsi="Times New Roman" w:cs="Times New Roman"/>
          <w:sz w:val="24"/>
          <w:szCs w:val="24"/>
        </w:rPr>
        <w:t xml:space="preserve"> a lot of negativities result that mostly will lead </w:t>
      </w:r>
      <w:r w:rsidR="002C2BC2" w:rsidRPr="000905A0">
        <w:rPr>
          <w:rFonts w:ascii="Times New Roman" w:hAnsi="Times New Roman" w:cs="Times New Roman"/>
          <w:sz w:val="24"/>
          <w:szCs w:val="24"/>
        </w:rPr>
        <w:t>to</w:t>
      </w:r>
      <w:r w:rsidRPr="000905A0">
        <w:rPr>
          <w:rFonts w:ascii="Times New Roman" w:hAnsi="Times New Roman" w:cs="Times New Roman"/>
          <w:sz w:val="24"/>
          <w:szCs w:val="24"/>
        </w:rPr>
        <w:t xml:space="preserve"> the fall of the </w:t>
      </w:r>
      <w:r w:rsidR="00001BA2" w:rsidRPr="000905A0">
        <w:rPr>
          <w:rFonts w:ascii="Times New Roman" w:hAnsi="Times New Roman" w:cs="Times New Roman"/>
          <w:sz w:val="24"/>
          <w:szCs w:val="24"/>
        </w:rPr>
        <w:t>University</w:t>
      </w:r>
      <w:r w:rsidRPr="000905A0">
        <w:rPr>
          <w:rFonts w:ascii="Times New Roman" w:hAnsi="Times New Roman" w:cs="Times New Roman"/>
          <w:sz w:val="24"/>
          <w:szCs w:val="24"/>
        </w:rPr>
        <w:t xml:space="preserve"> of Toronto. The best example is the case of Ontario’s mid-North that faced a thorough failure in structures as the ne</w:t>
      </w:r>
      <w:r w:rsidR="003F64C2" w:rsidRPr="000905A0">
        <w:rPr>
          <w:rFonts w:ascii="Times New Roman" w:hAnsi="Times New Roman" w:cs="Times New Roman"/>
          <w:sz w:val="24"/>
          <w:szCs w:val="24"/>
        </w:rPr>
        <w:t>oliberal governance affected it (</w:t>
      </w:r>
      <w:r w:rsidR="003F64C2" w:rsidRPr="000905A0">
        <w:rPr>
          <w:rFonts w:ascii="Times New Roman" w:eastAsia="Times New Roman" w:hAnsi="Times New Roman" w:cs="Times New Roman"/>
          <w:sz w:val="24"/>
          <w:szCs w:val="24"/>
        </w:rPr>
        <w:t>Zeichner, &amp;Hollar, 2017).</w:t>
      </w:r>
    </w:p>
    <w:p w:rsidR="00FD0593" w:rsidRPr="000905A0" w:rsidRDefault="003F1085"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t>The example of the i</w:t>
      </w:r>
      <w:r w:rsidR="00065BCF" w:rsidRPr="000905A0">
        <w:rPr>
          <w:rFonts w:ascii="Times New Roman" w:hAnsi="Times New Roman" w:cs="Times New Roman"/>
          <w:sz w:val="24"/>
          <w:szCs w:val="24"/>
        </w:rPr>
        <w:t>n</w:t>
      </w:r>
      <w:r w:rsidRPr="000905A0">
        <w:rPr>
          <w:rFonts w:ascii="Times New Roman" w:hAnsi="Times New Roman" w:cs="Times New Roman"/>
          <w:sz w:val="24"/>
          <w:szCs w:val="24"/>
        </w:rPr>
        <w:t>creased fees is the University of Toronto that opted to increase its law fees to the students who intended to pursue the course. The privatized institution has seen the pu</w:t>
      </w:r>
      <w:r w:rsidR="00065BCF" w:rsidRPr="000905A0">
        <w:rPr>
          <w:rFonts w:ascii="Times New Roman" w:hAnsi="Times New Roman" w:cs="Times New Roman"/>
          <w:sz w:val="24"/>
          <w:szCs w:val="24"/>
        </w:rPr>
        <w:t>b</w:t>
      </w:r>
      <w:r w:rsidRPr="000905A0">
        <w:rPr>
          <w:rFonts w:ascii="Times New Roman" w:hAnsi="Times New Roman" w:cs="Times New Roman"/>
          <w:sz w:val="24"/>
          <w:szCs w:val="24"/>
        </w:rPr>
        <w:t>lic institutions ad</w:t>
      </w:r>
      <w:r w:rsidR="00065BCF" w:rsidRPr="000905A0">
        <w:rPr>
          <w:rFonts w:ascii="Times New Roman" w:hAnsi="Times New Roman" w:cs="Times New Roman"/>
          <w:sz w:val="24"/>
          <w:szCs w:val="24"/>
        </w:rPr>
        <w:t>o</w:t>
      </w:r>
      <w:r w:rsidR="004F1C19" w:rsidRPr="000905A0">
        <w:rPr>
          <w:rFonts w:ascii="Times New Roman" w:hAnsi="Times New Roman" w:cs="Times New Roman"/>
          <w:sz w:val="24"/>
          <w:szCs w:val="24"/>
        </w:rPr>
        <w:t>pt a similar structure as the private inst</w:t>
      </w:r>
      <w:r w:rsidR="00065BCF" w:rsidRPr="000905A0">
        <w:rPr>
          <w:rFonts w:ascii="Times New Roman" w:hAnsi="Times New Roman" w:cs="Times New Roman"/>
          <w:sz w:val="24"/>
          <w:szCs w:val="24"/>
        </w:rPr>
        <w:t>itu</w:t>
      </w:r>
      <w:r w:rsidR="004F1C19" w:rsidRPr="000905A0">
        <w:rPr>
          <w:rFonts w:ascii="Times New Roman" w:hAnsi="Times New Roman" w:cs="Times New Roman"/>
          <w:sz w:val="24"/>
          <w:szCs w:val="24"/>
        </w:rPr>
        <w:t>tions and the students are seen to be the clients to the prof</w:t>
      </w:r>
      <w:r w:rsidR="00065BCF" w:rsidRPr="000905A0">
        <w:rPr>
          <w:rFonts w:ascii="Times New Roman" w:hAnsi="Times New Roman" w:cs="Times New Roman"/>
          <w:sz w:val="24"/>
          <w:szCs w:val="24"/>
        </w:rPr>
        <w:t>es</w:t>
      </w:r>
      <w:r w:rsidR="004F1C19" w:rsidRPr="000905A0">
        <w:rPr>
          <w:rFonts w:ascii="Times New Roman" w:hAnsi="Times New Roman" w:cs="Times New Roman"/>
          <w:sz w:val="24"/>
          <w:szCs w:val="24"/>
        </w:rPr>
        <w:t>sors who are given the picture of being human resource personnel due to the lots of funds they are accumulating from students in the form of fees.</w:t>
      </w:r>
      <w:r w:rsidR="00120690" w:rsidRPr="000905A0">
        <w:rPr>
          <w:rFonts w:ascii="Times New Roman" w:hAnsi="Times New Roman" w:cs="Times New Roman"/>
          <w:sz w:val="24"/>
          <w:szCs w:val="24"/>
        </w:rPr>
        <w:t xml:space="preserve"> </w:t>
      </w:r>
      <w:r w:rsidR="004F1C19" w:rsidRPr="000905A0">
        <w:rPr>
          <w:rFonts w:ascii="Times New Roman" w:hAnsi="Times New Roman" w:cs="Times New Roman"/>
          <w:sz w:val="24"/>
          <w:szCs w:val="24"/>
        </w:rPr>
        <w:t xml:space="preserve">The </w:t>
      </w:r>
      <w:r w:rsidR="00065BCF" w:rsidRPr="000905A0">
        <w:rPr>
          <w:rFonts w:ascii="Times New Roman" w:hAnsi="Times New Roman" w:cs="Times New Roman"/>
          <w:sz w:val="24"/>
          <w:szCs w:val="24"/>
        </w:rPr>
        <w:t>U</w:t>
      </w:r>
      <w:r w:rsidR="004F1C19" w:rsidRPr="000905A0">
        <w:rPr>
          <w:rFonts w:ascii="Times New Roman" w:hAnsi="Times New Roman" w:cs="Times New Roman"/>
          <w:sz w:val="24"/>
          <w:szCs w:val="24"/>
        </w:rPr>
        <w:t xml:space="preserve">niversity of </w:t>
      </w:r>
      <w:r w:rsidR="004F1C19" w:rsidRPr="000905A0">
        <w:rPr>
          <w:rFonts w:ascii="Times New Roman" w:hAnsi="Times New Roman" w:cs="Times New Roman"/>
          <w:sz w:val="24"/>
          <w:szCs w:val="24"/>
        </w:rPr>
        <w:lastRenderedPageBreak/>
        <w:t xml:space="preserve">Toronto assumes the same role of being the academic consultant as the lectures and the management </w:t>
      </w:r>
      <w:r w:rsidR="003F64C2" w:rsidRPr="000905A0">
        <w:rPr>
          <w:rFonts w:ascii="Times New Roman" w:hAnsi="Times New Roman" w:cs="Times New Roman"/>
          <w:sz w:val="24"/>
          <w:szCs w:val="24"/>
        </w:rPr>
        <w:t>assumes</w:t>
      </w:r>
      <w:r w:rsidR="004F1C19" w:rsidRPr="000905A0">
        <w:rPr>
          <w:rFonts w:ascii="Times New Roman" w:hAnsi="Times New Roman" w:cs="Times New Roman"/>
          <w:sz w:val="24"/>
          <w:szCs w:val="24"/>
        </w:rPr>
        <w:t xml:space="preserve"> the role of motivators to the students at very high costs.</w:t>
      </w:r>
      <w:r w:rsidR="00FD0593" w:rsidRPr="000905A0">
        <w:rPr>
          <w:rFonts w:ascii="Times New Roman" w:hAnsi="Times New Roman" w:cs="Times New Roman"/>
          <w:sz w:val="24"/>
          <w:szCs w:val="24"/>
        </w:rPr>
        <w:t xml:space="preserve"> The </w:t>
      </w:r>
      <w:r w:rsidR="00065BCF" w:rsidRPr="000905A0">
        <w:rPr>
          <w:rFonts w:ascii="Times New Roman" w:hAnsi="Times New Roman" w:cs="Times New Roman"/>
          <w:sz w:val="24"/>
          <w:szCs w:val="24"/>
        </w:rPr>
        <w:t>U</w:t>
      </w:r>
      <w:r w:rsidR="00FD0593" w:rsidRPr="000905A0">
        <w:rPr>
          <w:rFonts w:ascii="Times New Roman" w:hAnsi="Times New Roman" w:cs="Times New Roman"/>
          <w:sz w:val="24"/>
          <w:szCs w:val="24"/>
        </w:rPr>
        <w:t xml:space="preserve">niversity of Toronto is in the business of selling knowledge expensively to the students which </w:t>
      </w:r>
      <w:r w:rsidR="00065BCF" w:rsidRPr="000905A0">
        <w:rPr>
          <w:rFonts w:ascii="Times New Roman" w:hAnsi="Times New Roman" w:cs="Times New Roman"/>
          <w:sz w:val="24"/>
          <w:szCs w:val="24"/>
        </w:rPr>
        <w:t>are</w:t>
      </w:r>
      <w:r w:rsidR="00FD0593" w:rsidRPr="000905A0">
        <w:rPr>
          <w:rFonts w:ascii="Times New Roman" w:hAnsi="Times New Roman" w:cs="Times New Roman"/>
          <w:sz w:val="24"/>
          <w:szCs w:val="24"/>
        </w:rPr>
        <w:t xml:space="preserve"> killing the morale of academics in the society even demoralizing the community members </w:t>
      </w:r>
      <w:r w:rsidR="002C2BC2" w:rsidRPr="000905A0">
        <w:rPr>
          <w:rFonts w:ascii="Times New Roman" w:hAnsi="Times New Roman" w:cs="Times New Roman"/>
          <w:sz w:val="24"/>
          <w:szCs w:val="24"/>
        </w:rPr>
        <w:t>from</w:t>
      </w:r>
      <w:r w:rsidR="00FD0593" w:rsidRPr="000905A0">
        <w:rPr>
          <w:rFonts w:ascii="Times New Roman" w:hAnsi="Times New Roman" w:cs="Times New Roman"/>
          <w:sz w:val="24"/>
          <w:szCs w:val="24"/>
        </w:rPr>
        <w:t xml:space="preserve"> joining the insti</w:t>
      </w:r>
      <w:r w:rsidR="00065BCF" w:rsidRPr="000905A0">
        <w:rPr>
          <w:rFonts w:ascii="Times New Roman" w:hAnsi="Times New Roman" w:cs="Times New Roman"/>
          <w:sz w:val="24"/>
          <w:szCs w:val="24"/>
        </w:rPr>
        <w:t>tu</w:t>
      </w:r>
      <w:r w:rsidR="00FD0593" w:rsidRPr="000905A0">
        <w:rPr>
          <w:rFonts w:ascii="Times New Roman" w:hAnsi="Times New Roman" w:cs="Times New Roman"/>
          <w:sz w:val="24"/>
          <w:szCs w:val="24"/>
        </w:rPr>
        <w:t>tion due to its high costs in the fees they charge.</w:t>
      </w:r>
    </w:p>
    <w:p w:rsidR="00120690" w:rsidRPr="000905A0" w:rsidRDefault="00120690" w:rsidP="003F64C2">
      <w:pPr>
        <w:pStyle w:val="NormalWeb"/>
        <w:shd w:val="clear" w:color="auto" w:fill="FFFFFF"/>
        <w:spacing w:before="0" w:beforeAutospacing="0" w:after="0" w:afterAutospacing="0" w:line="480" w:lineRule="auto"/>
        <w:ind w:firstLine="720"/>
        <w:textAlignment w:val="baseline"/>
        <w:rPr>
          <w:color w:val="000000"/>
        </w:rPr>
      </w:pPr>
      <w:r w:rsidRPr="000905A0">
        <w:rPr>
          <w:color w:val="000000"/>
        </w:rPr>
        <w:t xml:space="preserve">There are a number of other tertiary institutions in the USA: Open sector, two-year institutes called group, specialized or city colleges, national </w:t>
      </w:r>
      <w:r w:rsidR="00001BA2" w:rsidRPr="000905A0">
        <w:rPr>
          <w:color w:val="000000"/>
        </w:rPr>
        <w:t>‘state’</w:t>
      </w:r>
      <w:r w:rsidRPr="000905A0">
        <w:rPr>
          <w:color w:val="000000"/>
        </w:rPr>
        <w:t xml:space="preserve"> universities and individual universities. While teaching fees vary from a multitude of other factors, this is the primary difference students can make between price brackets. Personal universities are typically the most costly, accompanied by government universities and so community colleges. In the community college, you can get the associate’s degree instead of the bachelor’s, but you may take the qualification as the first half of the bachelor’s and then transfer to another university for another two or three years. Some universities have </w:t>
      </w:r>
      <w:r w:rsidR="00001BA2" w:rsidRPr="000905A0">
        <w:rPr>
          <w:color w:val="000000"/>
        </w:rPr>
        <w:t>‘need</w:t>
      </w:r>
      <w:r w:rsidRPr="000905A0">
        <w:rPr>
          <w:color w:val="000000"/>
        </w:rPr>
        <w:t>-</w:t>
      </w:r>
      <w:r w:rsidR="00001BA2" w:rsidRPr="000905A0">
        <w:rPr>
          <w:color w:val="000000"/>
        </w:rPr>
        <w:t>blind’</w:t>
      </w:r>
      <w:r w:rsidRPr="000905A0">
        <w:rPr>
          <w:color w:val="000000"/>
        </w:rPr>
        <w:t xml:space="preserve"> use choices, implying that students are thought based solely on their academic knowledge as opposed to their financial ways. Information should be pursued on particular university sites.</w:t>
      </w:r>
    </w:p>
    <w:p w:rsidR="00120690" w:rsidRPr="000905A0" w:rsidRDefault="00120690" w:rsidP="003F64C2">
      <w:pPr>
        <w:pStyle w:val="NormalWeb"/>
        <w:shd w:val="clear" w:color="auto" w:fill="FFFFFF"/>
        <w:spacing w:before="0" w:beforeAutospacing="0" w:after="0" w:afterAutospacing="0" w:line="480" w:lineRule="auto"/>
        <w:ind w:firstLine="720"/>
        <w:textAlignment w:val="baseline"/>
        <w:rPr>
          <w:color w:val="000000"/>
        </w:rPr>
      </w:pPr>
      <w:r w:rsidRPr="000905A0">
        <w:rPr>
          <w:color w:val="000000"/>
        </w:rPr>
        <w:t>Another difference between public and private universities rests at these way fees. Even though the characters and duties of both types of establishments are the same, the manner they are structured is distinct. National universities pay quite moderate fees as compared to private universities. The main cause for this is that national universities are mostly funded by the administration, as opposed to individual universities that are typically privately funded by stockholders. For the national establishment, the higher cost involved in managing o</w:t>
      </w:r>
      <w:r w:rsidR="00E62305" w:rsidRPr="000905A0">
        <w:rPr>
          <w:color w:val="000000"/>
        </w:rPr>
        <w:t>ne is borne by the authorities (</w:t>
      </w:r>
      <w:r w:rsidR="00E62305" w:rsidRPr="000905A0">
        <w:t>Hoben, 2016).</w:t>
      </w:r>
    </w:p>
    <w:p w:rsidR="009C0DF0" w:rsidRPr="000905A0" w:rsidRDefault="00156D7C"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lastRenderedPageBreak/>
        <w:t>The Alberta initiative in higher education shows the Canadian preoccupation with the privatization of the different institutions.</w:t>
      </w:r>
      <w:r w:rsidR="00120690" w:rsidRPr="000905A0">
        <w:rPr>
          <w:rFonts w:ascii="Times New Roman" w:hAnsi="Times New Roman" w:cs="Times New Roman"/>
          <w:sz w:val="24"/>
          <w:szCs w:val="24"/>
        </w:rPr>
        <w:t xml:space="preserve"> </w:t>
      </w:r>
      <w:r w:rsidR="002C2BC2" w:rsidRPr="000905A0">
        <w:rPr>
          <w:rFonts w:ascii="Times New Roman" w:hAnsi="Times New Roman" w:cs="Times New Roman"/>
          <w:sz w:val="24"/>
          <w:szCs w:val="24"/>
        </w:rPr>
        <w:t>Privatization</w:t>
      </w:r>
      <w:r w:rsidRPr="000905A0">
        <w:rPr>
          <w:rFonts w:ascii="Times New Roman" w:hAnsi="Times New Roman" w:cs="Times New Roman"/>
          <w:sz w:val="24"/>
          <w:szCs w:val="24"/>
        </w:rPr>
        <w:t xml:space="preserve"> is also considered as a shift of balance of control and the finances from </w:t>
      </w:r>
      <w:r w:rsidR="00065BCF" w:rsidRPr="000905A0">
        <w:rPr>
          <w:rFonts w:ascii="Times New Roman" w:hAnsi="Times New Roman" w:cs="Times New Roman"/>
          <w:sz w:val="24"/>
          <w:szCs w:val="24"/>
        </w:rPr>
        <w:t xml:space="preserve">the </w:t>
      </w:r>
      <w:r w:rsidRPr="000905A0">
        <w:rPr>
          <w:rFonts w:ascii="Times New Roman" w:hAnsi="Times New Roman" w:cs="Times New Roman"/>
          <w:sz w:val="24"/>
          <w:szCs w:val="24"/>
        </w:rPr>
        <w:t>public to private The Alberta agenda is an initiative that should be considered as the privatization process is ongoing there should be a consideration of the public inte</w:t>
      </w:r>
      <w:r w:rsidR="00065BCF" w:rsidRPr="000905A0">
        <w:rPr>
          <w:rFonts w:ascii="Times New Roman" w:hAnsi="Times New Roman" w:cs="Times New Roman"/>
          <w:sz w:val="24"/>
          <w:szCs w:val="24"/>
        </w:rPr>
        <w:t>r</w:t>
      </w:r>
      <w:r w:rsidRPr="000905A0">
        <w:rPr>
          <w:rFonts w:ascii="Times New Roman" w:hAnsi="Times New Roman" w:cs="Times New Roman"/>
          <w:sz w:val="24"/>
          <w:szCs w:val="24"/>
        </w:rPr>
        <w:t>est before all the policies of the privatization are fully initiated.</w:t>
      </w:r>
    </w:p>
    <w:p w:rsidR="008E6B27" w:rsidRPr="000905A0" w:rsidRDefault="009C0DF0"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t>The students all over the world are rioting against the commercialization of the academics in the post</w:t>
      </w:r>
      <w:r w:rsidR="00065BCF" w:rsidRPr="000905A0">
        <w:rPr>
          <w:rFonts w:ascii="Times New Roman" w:hAnsi="Times New Roman" w:cs="Times New Roman"/>
          <w:sz w:val="24"/>
          <w:szCs w:val="24"/>
        </w:rPr>
        <w:t>-</w:t>
      </w:r>
      <w:r w:rsidRPr="000905A0">
        <w:rPr>
          <w:rFonts w:ascii="Times New Roman" w:hAnsi="Times New Roman" w:cs="Times New Roman"/>
          <w:sz w:val="24"/>
          <w:szCs w:val="24"/>
        </w:rPr>
        <w:t>secondary institutions</w:t>
      </w:r>
      <w:r w:rsidR="00120690" w:rsidRPr="000905A0">
        <w:rPr>
          <w:rFonts w:ascii="Times New Roman" w:hAnsi="Times New Roman" w:cs="Times New Roman"/>
          <w:sz w:val="24"/>
          <w:szCs w:val="24"/>
        </w:rPr>
        <w:t>,</w:t>
      </w:r>
      <w:r w:rsidRPr="000905A0">
        <w:rPr>
          <w:rFonts w:ascii="Times New Roman" w:hAnsi="Times New Roman" w:cs="Times New Roman"/>
          <w:sz w:val="24"/>
          <w:szCs w:val="24"/>
        </w:rPr>
        <w:t xml:space="preserve"> which include the Canadian students. The strike like the Toronto case is </w:t>
      </w:r>
      <w:r w:rsidR="00065BCF" w:rsidRPr="000905A0">
        <w:rPr>
          <w:rFonts w:ascii="Times New Roman" w:hAnsi="Times New Roman" w:cs="Times New Roman"/>
          <w:sz w:val="24"/>
          <w:szCs w:val="24"/>
        </w:rPr>
        <w:t>because</w:t>
      </w:r>
      <w:r w:rsidRPr="000905A0">
        <w:rPr>
          <w:rFonts w:ascii="Times New Roman" w:hAnsi="Times New Roman" w:cs="Times New Roman"/>
          <w:sz w:val="24"/>
          <w:szCs w:val="24"/>
        </w:rPr>
        <w:t xml:space="preserve"> the peanuts that the teaching staff are paid </w:t>
      </w:r>
      <w:r w:rsidR="002C2BC2" w:rsidRPr="000905A0">
        <w:rPr>
          <w:rFonts w:ascii="Times New Roman" w:hAnsi="Times New Roman" w:cs="Times New Roman"/>
          <w:sz w:val="24"/>
          <w:szCs w:val="24"/>
        </w:rPr>
        <w:t>cannot</w:t>
      </w:r>
      <w:r w:rsidRPr="000905A0">
        <w:rPr>
          <w:rFonts w:ascii="Times New Roman" w:hAnsi="Times New Roman" w:cs="Times New Roman"/>
          <w:sz w:val="24"/>
          <w:szCs w:val="24"/>
        </w:rPr>
        <w:t xml:space="preserve"> su</w:t>
      </w:r>
      <w:r w:rsidR="00065BCF" w:rsidRPr="000905A0">
        <w:rPr>
          <w:rFonts w:ascii="Times New Roman" w:hAnsi="Times New Roman" w:cs="Times New Roman"/>
          <w:sz w:val="24"/>
          <w:szCs w:val="24"/>
        </w:rPr>
        <w:t>s</w:t>
      </w:r>
      <w:r w:rsidRPr="000905A0">
        <w:rPr>
          <w:rFonts w:ascii="Times New Roman" w:hAnsi="Times New Roman" w:cs="Times New Roman"/>
          <w:sz w:val="24"/>
          <w:szCs w:val="24"/>
        </w:rPr>
        <w:t xml:space="preserve">tain them with the rising cost of </w:t>
      </w:r>
      <w:r w:rsidR="00001BA2" w:rsidRPr="000905A0">
        <w:rPr>
          <w:rFonts w:ascii="Times New Roman" w:hAnsi="Times New Roman" w:cs="Times New Roman"/>
          <w:sz w:val="24"/>
          <w:szCs w:val="24"/>
        </w:rPr>
        <w:t xml:space="preserve">living. </w:t>
      </w:r>
      <w:r w:rsidR="008E6B27" w:rsidRPr="000905A0">
        <w:rPr>
          <w:rFonts w:ascii="Times New Roman" w:hAnsi="Times New Roman" w:cs="Times New Roman"/>
          <w:sz w:val="24"/>
          <w:szCs w:val="24"/>
        </w:rPr>
        <w:t>The other demon</w:t>
      </w:r>
      <w:r w:rsidR="00065BCF" w:rsidRPr="000905A0">
        <w:rPr>
          <w:rFonts w:ascii="Times New Roman" w:hAnsi="Times New Roman" w:cs="Times New Roman"/>
          <w:sz w:val="24"/>
          <w:szCs w:val="24"/>
        </w:rPr>
        <w:t>s</w:t>
      </w:r>
      <w:r w:rsidR="008E6B27" w:rsidRPr="000905A0">
        <w:rPr>
          <w:rFonts w:ascii="Times New Roman" w:hAnsi="Times New Roman" w:cs="Times New Roman"/>
          <w:sz w:val="24"/>
          <w:szCs w:val="24"/>
        </w:rPr>
        <w:t>trations are highly against the privatization and the marketization of the inst</w:t>
      </w:r>
      <w:r w:rsidR="00065BCF" w:rsidRPr="000905A0">
        <w:rPr>
          <w:rFonts w:ascii="Times New Roman" w:hAnsi="Times New Roman" w:cs="Times New Roman"/>
          <w:sz w:val="24"/>
          <w:szCs w:val="24"/>
        </w:rPr>
        <w:t>itu</w:t>
      </w:r>
      <w:r w:rsidR="008E6B27" w:rsidRPr="000905A0">
        <w:rPr>
          <w:rFonts w:ascii="Times New Roman" w:hAnsi="Times New Roman" w:cs="Times New Roman"/>
          <w:sz w:val="24"/>
          <w:szCs w:val="24"/>
        </w:rPr>
        <w:t>tions.</w:t>
      </w:r>
    </w:p>
    <w:p w:rsidR="005703B1" w:rsidRPr="000905A0" w:rsidRDefault="005703B1" w:rsidP="00120690">
      <w:pPr>
        <w:spacing w:after="0"/>
        <w:rPr>
          <w:rFonts w:ascii="Times New Roman" w:hAnsi="Times New Roman" w:cs="Times New Roman"/>
          <w:b/>
          <w:sz w:val="24"/>
          <w:szCs w:val="24"/>
        </w:rPr>
      </w:pPr>
      <w:r w:rsidRPr="000905A0">
        <w:rPr>
          <w:rFonts w:ascii="Times New Roman" w:hAnsi="Times New Roman" w:cs="Times New Roman"/>
          <w:b/>
          <w:sz w:val="24"/>
          <w:szCs w:val="24"/>
        </w:rPr>
        <w:t>Con</w:t>
      </w:r>
      <w:r w:rsidR="00065BCF" w:rsidRPr="000905A0">
        <w:rPr>
          <w:rFonts w:ascii="Times New Roman" w:hAnsi="Times New Roman" w:cs="Times New Roman"/>
          <w:b/>
          <w:sz w:val="24"/>
          <w:szCs w:val="24"/>
        </w:rPr>
        <w:t>c</w:t>
      </w:r>
      <w:r w:rsidRPr="000905A0">
        <w:rPr>
          <w:rFonts w:ascii="Times New Roman" w:hAnsi="Times New Roman" w:cs="Times New Roman"/>
          <w:b/>
          <w:sz w:val="24"/>
          <w:szCs w:val="24"/>
        </w:rPr>
        <w:t>lusion</w:t>
      </w:r>
    </w:p>
    <w:p w:rsidR="003C286E" w:rsidRPr="000905A0" w:rsidRDefault="008E6B27" w:rsidP="00120690">
      <w:pPr>
        <w:spacing w:after="0"/>
        <w:ind w:firstLine="720"/>
        <w:rPr>
          <w:rFonts w:ascii="Times New Roman" w:hAnsi="Times New Roman" w:cs="Times New Roman"/>
          <w:sz w:val="24"/>
          <w:szCs w:val="24"/>
        </w:rPr>
      </w:pPr>
      <w:r w:rsidRPr="000905A0">
        <w:rPr>
          <w:rFonts w:ascii="Times New Roman" w:hAnsi="Times New Roman" w:cs="Times New Roman"/>
          <w:sz w:val="24"/>
          <w:szCs w:val="24"/>
        </w:rPr>
        <w:t>In conclusion</w:t>
      </w:r>
      <w:r w:rsidR="00065BCF" w:rsidRPr="000905A0">
        <w:rPr>
          <w:rFonts w:ascii="Times New Roman" w:hAnsi="Times New Roman" w:cs="Times New Roman"/>
          <w:sz w:val="24"/>
          <w:szCs w:val="24"/>
        </w:rPr>
        <w:t>,</w:t>
      </w:r>
      <w:r w:rsidRPr="000905A0">
        <w:rPr>
          <w:rFonts w:ascii="Times New Roman" w:hAnsi="Times New Roman" w:cs="Times New Roman"/>
          <w:sz w:val="24"/>
          <w:szCs w:val="24"/>
        </w:rPr>
        <w:t xml:space="preserve"> the people in the community should wake against the privatization and the marketization of the institutions because its </w:t>
      </w:r>
      <w:r w:rsidR="009A1EC4" w:rsidRPr="000905A0">
        <w:rPr>
          <w:rFonts w:ascii="Times New Roman" w:hAnsi="Times New Roman" w:cs="Times New Roman"/>
          <w:sz w:val="24"/>
          <w:szCs w:val="24"/>
        </w:rPr>
        <w:t>time people realize that academics can be mixed with business. The mixing of the academics with business as the example of marketization is going to kill the potential of the inst</w:t>
      </w:r>
      <w:r w:rsidR="00065BCF" w:rsidRPr="000905A0">
        <w:rPr>
          <w:rFonts w:ascii="Times New Roman" w:hAnsi="Times New Roman" w:cs="Times New Roman"/>
          <w:sz w:val="24"/>
          <w:szCs w:val="24"/>
        </w:rPr>
        <w:t>ruc</w:t>
      </w:r>
      <w:r w:rsidR="009A1EC4" w:rsidRPr="000905A0">
        <w:rPr>
          <w:rFonts w:ascii="Times New Roman" w:hAnsi="Times New Roman" w:cs="Times New Roman"/>
          <w:sz w:val="24"/>
          <w:szCs w:val="24"/>
        </w:rPr>
        <w:t xml:space="preserve">tions living the society with not schools but market </w:t>
      </w:r>
      <w:r w:rsidR="002C2BC2" w:rsidRPr="000905A0">
        <w:rPr>
          <w:rFonts w:ascii="Times New Roman" w:hAnsi="Times New Roman" w:cs="Times New Roman"/>
          <w:sz w:val="24"/>
          <w:szCs w:val="24"/>
        </w:rPr>
        <w:t>canters</w:t>
      </w:r>
      <w:bookmarkStart w:id="0" w:name="_GoBack"/>
      <w:bookmarkEnd w:id="0"/>
      <w:r w:rsidR="009A1EC4" w:rsidRPr="000905A0">
        <w:rPr>
          <w:rFonts w:ascii="Times New Roman" w:hAnsi="Times New Roman" w:cs="Times New Roman"/>
          <w:sz w:val="24"/>
          <w:szCs w:val="24"/>
        </w:rPr>
        <w:t xml:space="preserve"> for the knowledge. The poor will continue to grow poor as the many persons will be not in a position to access the very costly academics that will only be meant for the rich.</w:t>
      </w:r>
    </w:p>
    <w:p w:rsidR="003C286E" w:rsidRPr="000905A0" w:rsidRDefault="003C286E" w:rsidP="00120690">
      <w:pPr>
        <w:spacing w:after="0"/>
        <w:jc w:val="center"/>
        <w:rPr>
          <w:rFonts w:ascii="Times New Roman" w:hAnsi="Times New Roman" w:cs="Times New Roman"/>
          <w:sz w:val="24"/>
          <w:szCs w:val="24"/>
        </w:rPr>
      </w:pPr>
    </w:p>
    <w:p w:rsidR="00044C9C" w:rsidRPr="000905A0" w:rsidRDefault="00044C9C" w:rsidP="00120690">
      <w:pPr>
        <w:spacing w:after="0"/>
        <w:jc w:val="center"/>
        <w:rPr>
          <w:rFonts w:ascii="Times New Roman" w:hAnsi="Times New Roman" w:cs="Times New Roman"/>
          <w:sz w:val="24"/>
          <w:szCs w:val="24"/>
        </w:rPr>
      </w:pPr>
    </w:p>
    <w:p w:rsidR="003F64C2" w:rsidRPr="000905A0" w:rsidRDefault="003F64C2">
      <w:pPr>
        <w:spacing w:line="276" w:lineRule="auto"/>
        <w:rPr>
          <w:rFonts w:ascii="Times New Roman" w:hAnsi="Times New Roman" w:cs="Times New Roman"/>
          <w:sz w:val="24"/>
          <w:szCs w:val="24"/>
        </w:rPr>
      </w:pPr>
      <w:r w:rsidRPr="000905A0">
        <w:rPr>
          <w:rFonts w:ascii="Times New Roman" w:hAnsi="Times New Roman" w:cs="Times New Roman"/>
          <w:sz w:val="24"/>
          <w:szCs w:val="24"/>
        </w:rPr>
        <w:br w:type="page"/>
      </w:r>
    </w:p>
    <w:p w:rsidR="004F3072" w:rsidRPr="000905A0" w:rsidRDefault="005D5F58" w:rsidP="00120690">
      <w:pPr>
        <w:spacing w:after="0"/>
        <w:jc w:val="center"/>
        <w:rPr>
          <w:rFonts w:ascii="Times New Roman" w:hAnsi="Times New Roman" w:cs="Times New Roman"/>
          <w:sz w:val="24"/>
          <w:szCs w:val="24"/>
        </w:rPr>
      </w:pPr>
      <w:r w:rsidRPr="000905A0">
        <w:rPr>
          <w:rFonts w:ascii="Times New Roman" w:hAnsi="Times New Roman" w:cs="Times New Roman"/>
          <w:sz w:val="24"/>
          <w:szCs w:val="24"/>
        </w:rPr>
        <w:lastRenderedPageBreak/>
        <w:t>References</w:t>
      </w:r>
    </w:p>
    <w:p w:rsidR="00001BA2" w:rsidRPr="000905A0" w:rsidRDefault="00001BA2" w:rsidP="00001BA2">
      <w:pPr>
        <w:spacing w:after="0"/>
        <w:ind w:left="720" w:hanging="720"/>
        <w:jc w:val="center"/>
        <w:rPr>
          <w:rFonts w:ascii="Times New Roman" w:eastAsia="Times New Roman" w:hAnsi="Times New Roman" w:cs="Times New Roman"/>
          <w:sz w:val="24"/>
          <w:szCs w:val="24"/>
        </w:rPr>
      </w:pPr>
      <w:r w:rsidRPr="000905A0">
        <w:rPr>
          <w:rFonts w:ascii="Times New Roman" w:eastAsia="Times New Roman" w:hAnsi="Times New Roman" w:cs="Times New Roman"/>
          <w:sz w:val="24"/>
          <w:szCs w:val="24"/>
        </w:rPr>
        <w:t>Hoben, J. (2016). WHOSE MODEL STUDENT? LEARNER-CENTERED DISCOURSE AND THE POST-SECONDARY PRIVATIZATION AGENDA. Canadian Journal of Educational Administration and Policy, (180).</w:t>
      </w:r>
    </w:p>
    <w:p w:rsidR="00001BA2" w:rsidRPr="000905A0" w:rsidRDefault="00001BA2" w:rsidP="00001BA2">
      <w:pPr>
        <w:spacing w:after="0"/>
        <w:ind w:left="720" w:hanging="720"/>
        <w:jc w:val="center"/>
        <w:rPr>
          <w:rFonts w:ascii="Times New Roman" w:hAnsi="Times New Roman" w:cs="Times New Roman"/>
          <w:sz w:val="24"/>
          <w:szCs w:val="24"/>
        </w:rPr>
      </w:pPr>
      <w:r w:rsidRPr="000905A0">
        <w:rPr>
          <w:rFonts w:ascii="Times New Roman" w:eastAsia="Times New Roman" w:hAnsi="Times New Roman" w:cs="Times New Roman"/>
          <w:sz w:val="24"/>
          <w:szCs w:val="24"/>
        </w:rPr>
        <w:t xml:space="preserve">Norcliffe, G., &amp; Bates, J. (2018). Neoliberal governance and resource peripheries: The case of Ontario’s mid-north during the “common sense revolution”. Studies in Political Economy, 99(3), 331-354.Economy, 99(3), 331-354. </w:t>
      </w:r>
    </w:p>
    <w:p w:rsidR="00001BA2" w:rsidRPr="000905A0" w:rsidRDefault="00001BA2" w:rsidP="00001BA2">
      <w:pPr>
        <w:spacing w:after="0"/>
        <w:ind w:left="720" w:hanging="720"/>
        <w:jc w:val="center"/>
        <w:rPr>
          <w:rFonts w:ascii="Times New Roman" w:eastAsia="Times New Roman" w:hAnsi="Times New Roman" w:cs="Times New Roman"/>
          <w:sz w:val="24"/>
          <w:szCs w:val="24"/>
        </w:rPr>
      </w:pPr>
      <w:r w:rsidRPr="000905A0">
        <w:rPr>
          <w:rFonts w:ascii="Times New Roman" w:eastAsia="Times New Roman" w:hAnsi="Times New Roman" w:cs="Times New Roman"/>
          <w:sz w:val="24"/>
          <w:szCs w:val="24"/>
        </w:rPr>
        <w:t>Petras, J., &amp;Veltmeyer, H. (2016). What's left in Latin America?: Regime change in new times. Routledge.</w:t>
      </w:r>
    </w:p>
    <w:p w:rsidR="00001BA2" w:rsidRPr="000905A0" w:rsidRDefault="00001BA2" w:rsidP="003F64C2">
      <w:pPr>
        <w:spacing w:after="0"/>
        <w:ind w:left="720" w:hanging="720"/>
        <w:rPr>
          <w:rFonts w:ascii="Times New Roman" w:eastAsia="Times New Roman" w:hAnsi="Times New Roman" w:cs="Times New Roman"/>
          <w:sz w:val="24"/>
          <w:szCs w:val="24"/>
        </w:rPr>
      </w:pPr>
      <w:r w:rsidRPr="000905A0">
        <w:rPr>
          <w:rFonts w:ascii="Times New Roman" w:eastAsia="Times New Roman" w:hAnsi="Times New Roman" w:cs="Times New Roman"/>
          <w:b/>
          <w:sz w:val="24"/>
          <w:szCs w:val="24"/>
        </w:rPr>
        <w:t>S</w:t>
      </w:r>
      <w:r w:rsidRPr="000905A0">
        <w:rPr>
          <w:rFonts w:ascii="Times New Roman" w:eastAsia="Times New Roman" w:hAnsi="Times New Roman" w:cs="Times New Roman"/>
          <w:sz w:val="24"/>
          <w:szCs w:val="24"/>
        </w:rPr>
        <w:t>chartner, A., &amp; Cho, Y. (2017). ‘Empty signifiers’ and ‘dreamy ideals’: perceptions of the ‘international university’among higher education students and staff at a British university. Higher Education, 74(3), 455-472.</w:t>
      </w:r>
    </w:p>
    <w:p w:rsidR="00001BA2" w:rsidRPr="000905A0" w:rsidRDefault="00001BA2" w:rsidP="003F64C2">
      <w:pPr>
        <w:spacing w:after="0"/>
        <w:ind w:left="720" w:hanging="720"/>
        <w:rPr>
          <w:rFonts w:ascii="Times New Roman" w:eastAsia="Times New Roman" w:hAnsi="Times New Roman" w:cs="Times New Roman"/>
          <w:sz w:val="24"/>
          <w:szCs w:val="24"/>
        </w:rPr>
      </w:pPr>
      <w:r w:rsidRPr="000905A0">
        <w:rPr>
          <w:rFonts w:ascii="Times New Roman" w:eastAsia="Times New Roman" w:hAnsi="Times New Roman" w:cs="Times New Roman"/>
          <w:sz w:val="24"/>
          <w:szCs w:val="24"/>
        </w:rPr>
        <w:t xml:space="preserve">Zeichner, K. M., &amp;Hollar, J. (2017). Developing Professional Capital in Teaching Through Initial Teacher Education: Comparing Strategies in Alberta, Canada, and the US. The Struggle for the Soul of Teacher Education (pp. 252-267). Routledge. </w:t>
      </w:r>
    </w:p>
    <w:p w:rsidR="0003397F" w:rsidRPr="000905A0" w:rsidRDefault="0003397F" w:rsidP="00001BA2">
      <w:pPr>
        <w:spacing w:after="0"/>
        <w:ind w:left="1440" w:hanging="1440"/>
        <w:rPr>
          <w:rFonts w:ascii="Times New Roman" w:hAnsi="Times New Roman" w:cs="Times New Roman"/>
          <w:sz w:val="24"/>
          <w:szCs w:val="24"/>
        </w:rPr>
      </w:pPr>
    </w:p>
    <w:sectPr w:rsidR="0003397F" w:rsidRPr="000905A0"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7D7" w:rsidRDefault="009057D7">
      <w:pPr>
        <w:spacing w:after="0" w:line="240" w:lineRule="auto"/>
      </w:pPr>
      <w:r>
        <w:separator/>
      </w:r>
    </w:p>
  </w:endnote>
  <w:endnote w:type="continuationSeparator" w:id="1">
    <w:p w:rsidR="009057D7" w:rsidRDefault="009057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7D7" w:rsidRDefault="009057D7">
      <w:pPr>
        <w:spacing w:after="0" w:line="240" w:lineRule="auto"/>
      </w:pPr>
      <w:r>
        <w:separator/>
      </w:r>
    </w:p>
  </w:footnote>
  <w:footnote w:type="continuationSeparator" w:id="1">
    <w:p w:rsidR="009057D7" w:rsidRDefault="009057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F111C9" w:rsidP="00FA0606">
    <w:pPr>
      <w:pStyle w:val="Header"/>
      <w:spacing w:line="276" w:lineRule="auto"/>
      <w:jc w:val="right"/>
      <w:rPr>
        <w:rFonts w:ascii="Times New Roman" w:hAnsi="Times New Roman" w:cs="Times New Roman"/>
        <w:sz w:val="24"/>
        <w:szCs w:val="24"/>
      </w:rPr>
    </w:pPr>
    <w:r w:rsidRPr="00F111C9">
      <w:rPr>
        <w:rFonts w:ascii="Times New Roman" w:hAnsi="Times New Roman" w:cs="Times New Roman"/>
        <w:sz w:val="24"/>
        <w:szCs w:val="24"/>
      </w:rPr>
      <w:t>UNIVERSITY OF TORONTO</w:t>
    </w:r>
    <w:r w:rsidR="004D2DA9" w:rsidRPr="00F111C9">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180508"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180508" w:rsidRPr="00FA0606">
          <w:rPr>
            <w:rFonts w:ascii="Times New Roman" w:hAnsi="Times New Roman" w:cs="Times New Roman"/>
            <w:sz w:val="24"/>
            <w:szCs w:val="24"/>
          </w:rPr>
          <w:fldChar w:fldCharType="separate"/>
        </w:r>
        <w:r w:rsidR="000905A0">
          <w:rPr>
            <w:rFonts w:ascii="Times New Roman" w:hAnsi="Times New Roman" w:cs="Times New Roman"/>
            <w:noProof/>
            <w:sz w:val="24"/>
            <w:szCs w:val="24"/>
          </w:rPr>
          <w:t>10</w:t>
        </w:r>
        <w:r w:rsidR="00180508"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F111C9" w:rsidRPr="00F111C9">
      <w:rPr>
        <w:rFonts w:ascii="Times New Roman" w:hAnsi="Times New Roman" w:cs="Times New Roman"/>
        <w:sz w:val="24"/>
        <w:szCs w:val="24"/>
      </w:rPr>
      <w:t>UNIVERSITY OF TORONTO</w:t>
    </w:r>
    <w:r w:rsidR="004D2DA9" w:rsidRPr="00F111C9">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180508"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180508" w:rsidRPr="00130D9A">
          <w:rPr>
            <w:rFonts w:ascii="Times New Roman" w:hAnsi="Times New Roman" w:cs="Times New Roman"/>
            <w:sz w:val="24"/>
            <w:szCs w:val="24"/>
          </w:rPr>
          <w:fldChar w:fldCharType="separate"/>
        </w:r>
        <w:r w:rsidR="000905A0">
          <w:rPr>
            <w:rFonts w:ascii="Times New Roman" w:hAnsi="Times New Roman" w:cs="Times New Roman"/>
            <w:noProof/>
            <w:sz w:val="24"/>
            <w:szCs w:val="24"/>
          </w:rPr>
          <w:t>1</w:t>
        </w:r>
        <w:r w:rsidR="00180508"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1BA2"/>
    <w:rsid w:val="000062A4"/>
    <w:rsid w:val="00013258"/>
    <w:rsid w:val="00031FFC"/>
    <w:rsid w:val="00032BCD"/>
    <w:rsid w:val="0003397F"/>
    <w:rsid w:val="00034AD0"/>
    <w:rsid w:val="00044C9C"/>
    <w:rsid w:val="00062762"/>
    <w:rsid w:val="00065BCF"/>
    <w:rsid w:val="00066C9C"/>
    <w:rsid w:val="000774D5"/>
    <w:rsid w:val="00081226"/>
    <w:rsid w:val="00081F58"/>
    <w:rsid w:val="000905A0"/>
    <w:rsid w:val="00094762"/>
    <w:rsid w:val="000977F8"/>
    <w:rsid w:val="000B4814"/>
    <w:rsid w:val="000C05BD"/>
    <w:rsid w:val="000C0E01"/>
    <w:rsid w:val="000C3B70"/>
    <w:rsid w:val="000D0E44"/>
    <w:rsid w:val="000E7A4F"/>
    <w:rsid w:val="000F2ECA"/>
    <w:rsid w:val="000F4512"/>
    <w:rsid w:val="00105FA3"/>
    <w:rsid w:val="00111DD4"/>
    <w:rsid w:val="001155C5"/>
    <w:rsid w:val="00120690"/>
    <w:rsid w:val="00122AAB"/>
    <w:rsid w:val="00127F87"/>
    <w:rsid w:val="00130D9A"/>
    <w:rsid w:val="00141E75"/>
    <w:rsid w:val="001465D4"/>
    <w:rsid w:val="00156D7C"/>
    <w:rsid w:val="00161C73"/>
    <w:rsid w:val="001628A3"/>
    <w:rsid w:val="001635C6"/>
    <w:rsid w:val="00163B7F"/>
    <w:rsid w:val="00176E52"/>
    <w:rsid w:val="00180508"/>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1F3DAE"/>
    <w:rsid w:val="00206093"/>
    <w:rsid w:val="0021039C"/>
    <w:rsid w:val="00211522"/>
    <w:rsid w:val="0021173F"/>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C2BC2"/>
    <w:rsid w:val="002E26E5"/>
    <w:rsid w:val="002F3B78"/>
    <w:rsid w:val="002F3F3C"/>
    <w:rsid w:val="0030152F"/>
    <w:rsid w:val="00304A8A"/>
    <w:rsid w:val="00316584"/>
    <w:rsid w:val="00317549"/>
    <w:rsid w:val="00331B16"/>
    <w:rsid w:val="00341D86"/>
    <w:rsid w:val="003446F5"/>
    <w:rsid w:val="0035123A"/>
    <w:rsid w:val="003671D0"/>
    <w:rsid w:val="00375E86"/>
    <w:rsid w:val="00386462"/>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1085"/>
    <w:rsid w:val="003F26D1"/>
    <w:rsid w:val="003F64C2"/>
    <w:rsid w:val="00407077"/>
    <w:rsid w:val="0042772A"/>
    <w:rsid w:val="00427F55"/>
    <w:rsid w:val="00434A95"/>
    <w:rsid w:val="00442E60"/>
    <w:rsid w:val="00444ACA"/>
    <w:rsid w:val="00445E36"/>
    <w:rsid w:val="00463164"/>
    <w:rsid w:val="004631A0"/>
    <w:rsid w:val="00470983"/>
    <w:rsid w:val="00473105"/>
    <w:rsid w:val="00476CA5"/>
    <w:rsid w:val="0048556F"/>
    <w:rsid w:val="00486AB4"/>
    <w:rsid w:val="004937E0"/>
    <w:rsid w:val="004A311F"/>
    <w:rsid w:val="004A69E3"/>
    <w:rsid w:val="004B38D1"/>
    <w:rsid w:val="004C1690"/>
    <w:rsid w:val="004C263D"/>
    <w:rsid w:val="004D224E"/>
    <w:rsid w:val="004D2DA9"/>
    <w:rsid w:val="004E40D9"/>
    <w:rsid w:val="004F1C19"/>
    <w:rsid w:val="004F276A"/>
    <w:rsid w:val="004F3072"/>
    <w:rsid w:val="004F322B"/>
    <w:rsid w:val="004F5A1D"/>
    <w:rsid w:val="005110C5"/>
    <w:rsid w:val="0051124E"/>
    <w:rsid w:val="00517C45"/>
    <w:rsid w:val="005221AF"/>
    <w:rsid w:val="00527A14"/>
    <w:rsid w:val="00534C99"/>
    <w:rsid w:val="00535DE9"/>
    <w:rsid w:val="00540C82"/>
    <w:rsid w:val="005518D0"/>
    <w:rsid w:val="00551DDD"/>
    <w:rsid w:val="005543D3"/>
    <w:rsid w:val="00555E4C"/>
    <w:rsid w:val="005653C7"/>
    <w:rsid w:val="00565A0D"/>
    <w:rsid w:val="005703B1"/>
    <w:rsid w:val="005724E5"/>
    <w:rsid w:val="00576BB6"/>
    <w:rsid w:val="005814C6"/>
    <w:rsid w:val="005826D7"/>
    <w:rsid w:val="0058280A"/>
    <w:rsid w:val="00591497"/>
    <w:rsid w:val="00593004"/>
    <w:rsid w:val="00594583"/>
    <w:rsid w:val="005A7BEC"/>
    <w:rsid w:val="005B5FFB"/>
    <w:rsid w:val="005B799C"/>
    <w:rsid w:val="005C34FD"/>
    <w:rsid w:val="005D27F3"/>
    <w:rsid w:val="005D5F58"/>
    <w:rsid w:val="005E0560"/>
    <w:rsid w:val="005E2394"/>
    <w:rsid w:val="005E3667"/>
    <w:rsid w:val="005F2B1A"/>
    <w:rsid w:val="0060279D"/>
    <w:rsid w:val="00606CB4"/>
    <w:rsid w:val="006070B0"/>
    <w:rsid w:val="00617EAC"/>
    <w:rsid w:val="00624CC9"/>
    <w:rsid w:val="0063096E"/>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1F47"/>
    <w:rsid w:val="00722E5B"/>
    <w:rsid w:val="00727969"/>
    <w:rsid w:val="007331AA"/>
    <w:rsid w:val="007647FE"/>
    <w:rsid w:val="00765A06"/>
    <w:rsid w:val="007666A3"/>
    <w:rsid w:val="007715BA"/>
    <w:rsid w:val="00776049"/>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1BA9"/>
    <w:rsid w:val="00844369"/>
    <w:rsid w:val="00845882"/>
    <w:rsid w:val="00846B44"/>
    <w:rsid w:val="00864268"/>
    <w:rsid w:val="00873BB3"/>
    <w:rsid w:val="008779CB"/>
    <w:rsid w:val="00891E73"/>
    <w:rsid w:val="008937E3"/>
    <w:rsid w:val="00895A69"/>
    <w:rsid w:val="008A1FD4"/>
    <w:rsid w:val="008A5983"/>
    <w:rsid w:val="008B5D02"/>
    <w:rsid w:val="008B662C"/>
    <w:rsid w:val="008C0052"/>
    <w:rsid w:val="008C3B8E"/>
    <w:rsid w:val="008C4182"/>
    <w:rsid w:val="008C46E6"/>
    <w:rsid w:val="008C4DA0"/>
    <w:rsid w:val="008D030F"/>
    <w:rsid w:val="008D22EB"/>
    <w:rsid w:val="008D294D"/>
    <w:rsid w:val="008D567F"/>
    <w:rsid w:val="008E6B27"/>
    <w:rsid w:val="008F7ABA"/>
    <w:rsid w:val="00902B18"/>
    <w:rsid w:val="00903D3D"/>
    <w:rsid w:val="00904871"/>
    <w:rsid w:val="009057D7"/>
    <w:rsid w:val="00912C26"/>
    <w:rsid w:val="00916D42"/>
    <w:rsid w:val="00922C4F"/>
    <w:rsid w:val="0092405F"/>
    <w:rsid w:val="00930DAA"/>
    <w:rsid w:val="00935381"/>
    <w:rsid w:val="00937156"/>
    <w:rsid w:val="00942790"/>
    <w:rsid w:val="009447DC"/>
    <w:rsid w:val="009468D9"/>
    <w:rsid w:val="00961C80"/>
    <w:rsid w:val="0096243F"/>
    <w:rsid w:val="00964948"/>
    <w:rsid w:val="00965318"/>
    <w:rsid w:val="009726B4"/>
    <w:rsid w:val="0098546D"/>
    <w:rsid w:val="009A1EC4"/>
    <w:rsid w:val="009A38C4"/>
    <w:rsid w:val="009A6F03"/>
    <w:rsid w:val="009B5F45"/>
    <w:rsid w:val="009C0DF0"/>
    <w:rsid w:val="009E7836"/>
    <w:rsid w:val="00A044E3"/>
    <w:rsid w:val="00A04FB9"/>
    <w:rsid w:val="00A16704"/>
    <w:rsid w:val="00A24A15"/>
    <w:rsid w:val="00A273C7"/>
    <w:rsid w:val="00A30E2E"/>
    <w:rsid w:val="00A37FDE"/>
    <w:rsid w:val="00A5762C"/>
    <w:rsid w:val="00A82BF0"/>
    <w:rsid w:val="00AC5785"/>
    <w:rsid w:val="00AD3543"/>
    <w:rsid w:val="00AD3F29"/>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C480C"/>
    <w:rsid w:val="00BD4009"/>
    <w:rsid w:val="00BE0BB8"/>
    <w:rsid w:val="00BE1D63"/>
    <w:rsid w:val="00BE7973"/>
    <w:rsid w:val="00C05D71"/>
    <w:rsid w:val="00C061E2"/>
    <w:rsid w:val="00C12D09"/>
    <w:rsid w:val="00C27426"/>
    <w:rsid w:val="00C27F97"/>
    <w:rsid w:val="00C445A6"/>
    <w:rsid w:val="00C51192"/>
    <w:rsid w:val="00C523F6"/>
    <w:rsid w:val="00C52681"/>
    <w:rsid w:val="00C543A3"/>
    <w:rsid w:val="00C55B06"/>
    <w:rsid w:val="00C60645"/>
    <w:rsid w:val="00C63398"/>
    <w:rsid w:val="00C649F1"/>
    <w:rsid w:val="00C650C8"/>
    <w:rsid w:val="00C6784C"/>
    <w:rsid w:val="00C67A17"/>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1611"/>
    <w:rsid w:val="00D2769E"/>
    <w:rsid w:val="00D33070"/>
    <w:rsid w:val="00D33248"/>
    <w:rsid w:val="00D365B3"/>
    <w:rsid w:val="00D43677"/>
    <w:rsid w:val="00D51C94"/>
    <w:rsid w:val="00D5422A"/>
    <w:rsid w:val="00D55D74"/>
    <w:rsid w:val="00D84D56"/>
    <w:rsid w:val="00DA0CE3"/>
    <w:rsid w:val="00DB3391"/>
    <w:rsid w:val="00DC4EBA"/>
    <w:rsid w:val="00DC77F5"/>
    <w:rsid w:val="00DD031F"/>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0D6"/>
    <w:rsid w:val="00E61CC5"/>
    <w:rsid w:val="00E62305"/>
    <w:rsid w:val="00E646BF"/>
    <w:rsid w:val="00E72495"/>
    <w:rsid w:val="00E761DB"/>
    <w:rsid w:val="00E84400"/>
    <w:rsid w:val="00E910F2"/>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11C9"/>
    <w:rsid w:val="00F128E8"/>
    <w:rsid w:val="00F14BA6"/>
    <w:rsid w:val="00F2154A"/>
    <w:rsid w:val="00F24671"/>
    <w:rsid w:val="00F26B17"/>
    <w:rsid w:val="00F33574"/>
    <w:rsid w:val="00F3514C"/>
    <w:rsid w:val="00F35662"/>
    <w:rsid w:val="00F362F2"/>
    <w:rsid w:val="00F37669"/>
    <w:rsid w:val="00F40C7F"/>
    <w:rsid w:val="00F57425"/>
    <w:rsid w:val="00F67A38"/>
    <w:rsid w:val="00F73791"/>
    <w:rsid w:val="00F76AF6"/>
    <w:rsid w:val="00F80C4F"/>
    <w:rsid w:val="00F9623B"/>
    <w:rsid w:val="00F962FD"/>
    <w:rsid w:val="00F9642E"/>
    <w:rsid w:val="00FA0606"/>
    <w:rsid w:val="00FA069C"/>
    <w:rsid w:val="00FA6399"/>
    <w:rsid w:val="00FA71BA"/>
    <w:rsid w:val="00FB2C8A"/>
    <w:rsid w:val="00FB5743"/>
    <w:rsid w:val="00FC23DA"/>
    <w:rsid w:val="00FC2F13"/>
    <w:rsid w:val="00FD059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4855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69048755">
      <w:bodyDiv w:val="1"/>
      <w:marLeft w:val="0"/>
      <w:marRight w:val="0"/>
      <w:marTop w:val="0"/>
      <w:marBottom w:val="0"/>
      <w:divBdr>
        <w:top w:val="none" w:sz="0" w:space="0" w:color="auto"/>
        <w:left w:val="none" w:sz="0" w:space="0" w:color="auto"/>
        <w:bottom w:val="none" w:sz="0" w:space="0" w:color="auto"/>
        <w:right w:val="none" w:sz="0" w:space="0" w:color="auto"/>
      </w:divBdr>
    </w:div>
    <w:div w:id="618413312">
      <w:bodyDiv w:val="1"/>
      <w:marLeft w:val="0"/>
      <w:marRight w:val="0"/>
      <w:marTop w:val="0"/>
      <w:marBottom w:val="0"/>
      <w:divBdr>
        <w:top w:val="none" w:sz="0" w:space="0" w:color="auto"/>
        <w:left w:val="none" w:sz="0" w:space="0" w:color="auto"/>
        <w:bottom w:val="none" w:sz="0" w:space="0" w:color="auto"/>
        <w:right w:val="none" w:sz="0" w:space="0" w:color="auto"/>
      </w:divBdr>
    </w:div>
    <w:div w:id="986979991">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66031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15CB0-BC05-4BD0-951D-706E82A9D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2332</Words>
  <Characters>13297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hp</cp:lastModifiedBy>
  <cp:revision>5</cp:revision>
  <dcterms:created xsi:type="dcterms:W3CDTF">2020-03-18T01:55:00Z</dcterms:created>
  <dcterms:modified xsi:type="dcterms:W3CDTF">2020-03-22T00:53:00Z</dcterms:modified>
</cp:coreProperties>
</file>